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98" w:rsidRDefault="00586498" w:rsidP="00586498">
      <w:pPr>
        <w:pStyle w:val="Standard"/>
        <w:shd w:val="clear" w:color="auto" w:fill="FFFFFF"/>
        <w:ind w:left="4956"/>
        <w:jc w:val="center"/>
        <w:rPr>
          <w:b/>
          <w:color w:val="000000"/>
          <w:spacing w:val="-2"/>
          <w:sz w:val="26"/>
          <w:szCs w:val="26"/>
        </w:rPr>
      </w:pPr>
    </w:p>
    <w:p w:rsidR="00586498" w:rsidRDefault="00586498" w:rsidP="00586498">
      <w:pPr>
        <w:pStyle w:val="Standard"/>
        <w:shd w:val="clear" w:color="auto" w:fill="FFFFFF"/>
        <w:ind w:left="4248"/>
        <w:jc w:val="right"/>
        <w:rPr>
          <w:b/>
          <w:color w:val="000000"/>
          <w:spacing w:val="-2"/>
          <w:sz w:val="26"/>
          <w:szCs w:val="26"/>
        </w:rPr>
      </w:pPr>
      <w:r>
        <w:rPr>
          <w:b/>
          <w:color w:val="000000"/>
          <w:spacing w:val="-2"/>
          <w:sz w:val="26"/>
          <w:szCs w:val="26"/>
        </w:rPr>
        <w:t xml:space="preserve">                                         УТВЕРЖДАЮ:</w:t>
      </w:r>
    </w:p>
    <w:p w:rsidR="00586498" w:rsidRDefault="00586498" w:rsidP="00586498">
      <w:pPr>
        <w:pStyle w:val="Standard"/>
        <w:shd w:val="clear" w:color="auto" w:fill="FFFFFF"/>
        <w:spacing w:before="120" w:after="100"/>
        <w:ind w:left="5319" w:right="9" w:hanging="363"/>
        <w:jc w:val="right"/>
      </w:pPr>
      <w:r>
        <w:rPr>
          <w:color w:val="000000"/>
          <w:spacing w:val="-3"/>
          <w:sz w:val="26"/>
          <w:szCs w:val="26"/>
          <w:lang w:val="ru-RU"/>
        </w:rPr>
        <w:t>Д</w:t>
      </w:r>
      <w:r>
        <w:rPr>
          <w:color w:val="000000"/>
          <w:spacing w:val="-3"/>
          <w:sz w:val="26"/>
          <w:szCs w:val="26"/>
        </w:rPr>
        <w:t>иректор</w:t>
      </w:r>
      <w:r>
        <w:rPr>
          <w:color w:val="000000"/>
          <w:spacing w:val="-3"/>
          <w:sz w:val="26"/>
          <w:szCs w:val="26"/>
          <w:lang w:val="ru-RU"/>
        </w:rPr>
        <w:t xml:space="preserve"> </w:t>
      </w:r>
      <w:r>
        <w:rPr>
          <w:color w:val="000000"/>
          <w:spacing w:val="-3"/>
          <w:sz w:val="26"/>
          <w:szCs w:val="26"/>
        </w:rPr>
        <w:t>ООО «</w:t>
      </w:r>
      <w:r>
        <w:rPr>
          <w:color w:val="000000"/>
          <w:spacing w:val="-3"/>
          <w:sz w:val="26"/>
          <w:szCs w:val="26"/>
          <w:lang w:val="ru-RU"/>
        </w:rPr>
        <w:t>ЙОЭсК</w:t>
      </w:r>
      <w:r>
        <w:rPr>
          <w:color w:val="000000"/>
          <w:spacing w:val="-3"/>
          <w:sz w:val="26"/>
          <w:szCs w:val="26"/>
        </w:rPr>
        <w:t>»</w:t>
      </w:r>
    </w:p>
    <w:p w:rsidR="00586498" w:rsidRDefault="00586498" w:rsidP="00586498">
      <w:pPr>
        <w:pStyle w:val="Standard"/>
        <w:shd w:val="clear" w:color="auto" w:fill="FFFFFF"/>
        <w:spacing w:before="53" w:after="100"/>
        <w:ind w:left="3468" w:right="91" w:firstLine="720"/>
        <w:jc w:val="right"/>
      </w:pPr>
      <w:r>
        <w:rPr>
          <w:color w:val="000000"/>
          <w:spacing w:val="-4"/>
          <w:sz w:val="26"/>
          <w:szCs w:val="26"/>
        </w:rPr>
        <w:t xml:space="preserve">              ______________  И.</w:t>
      </w:r>
      <w:r>
        <w:rPr>
          <w:color w:val="000000"/>
          <w:spacing w:val="-4"/>
          <w:sz w:val="26"/>
          <w:szCs w:val="26"/>
          <w:lang w:val="ru-RU"/>
        </w:rPr>
        <w:t>В</w:t>
      </w:r>
      <w:r>
        <w:rPr>
          <w:color w:val="000000"/>
          <w:spacing w:val="-4"/>
          <w:sz w:val="26"/>
          <w:szCs w:val="26"/>
        </w:rPr>
        <w:t xml:space="preserve">. </w:t>
      </w:r>
      <w:r>
        <w:rPr>
          <w:color w:val="000000"/>
          <w:spacing w:val="-4"/>
          <w:sz w:val="26"/>
          <w:szCs w:val="26"/>
          <w:lang w:val="ru-RU"/>
        </w:rPr>
        <w:t>Кулалаев</w:t>
      </w:r>
    </w:p>
    <w:p w:rsidR="00586498" w:rsidRDefault="00586498" w:rsidP="00586498">
      <w:pPr>
        <w:pStyle w:val="Standard"/>
        <w:spacing w:after="10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 _____________ 201</w:t>
      </w:r>
      <w:r w:rsidR="00EF1FDB">
        <w:rPr>
          <w:sz w:val="26"/>
          <w:szCs w:val="26"/>
          <w:lang w:val="ru-RU"/>
        </w:rPr>
        <w:t>7</w:t>
      </w:r>
      <w:r>
        <w:rPr>
          <w:sz w:val="26"/>
          <w:szCs w:val="26"/>
        </w:rPr>
        <w:t xml:space="preserve"> г.</w:t>
      </w:r>
    </w:p>
    <w:p w:rsidR="00586498" w:rsidRDefault="00586498" w:rsidP="00586498">
      <w:pPr>
        <w:pStyle w:val="Standard"/>
        <w:spacing w:after="80"/>
        <w:jc w:val="right"/>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bookmarkStart w:id="0" w:name="_GoBack"/>
      <w:bookmarkEnd w:id="0"/>
    </w:p>
    <w:p w:rsidR="00586498" w:rsidRDefault="00586498" w:rsidP="00586498">
      <w:pPr>
        <w:pStyle w:val="Standard"/>
        <w:spacing w:line="360" w:lineRule="auto"/>
        <w:jc w:val="center"/>
        <w:rPr>
          <w:b/>
          <w:sz w:val="28"/>
          <w:szCs w:val="28"/>
        </w:rPr>
      </w:pPr>
    </w:p>
    <w:p w:rsidR="00586498" w:rsidRDefault="00586498" w:rsidP="00586498">
      <w:pPr>
        <w:pStyle w:val="Standard"/>
        <w:spacing w:line="360" w:lineRule="auto"/>
        <w:jc w:val="center"/>
        <w:rPr>
          <w:b/>
          <w:sz w:val="28"/>
          <w:szCs w:val="28"/>
        </w:rPr>
      </w:pPr>
      <w:r>
        <w:rPr>
          <w:b/>
          <w:sz w:val="28"/>
          <w:szCs w:val="28"/>
        </w:rPr>
        <w:t>ДОКУМЕНТАЦИЯ</w:t>
      </w:r>
    </w:p>
    <w:p w:rsidR="00586498" w:rsidRDefault="00586498" w:rsidP="00586498">
      <w:pPr>
        <w:pStyle w:val="Standard"/>
        <w:spacing w:line="360" w:lineRule="auto"/>
        <w:jc w:val="center"/>
        <w:rPr>
          <w:b/>
          <w:sz w:val="28"/>
          <w:szCs w:val="28"/>
          <w:lang w:val="ru-RU"/>
        </w:rPr>
      </w:pPr>
      <w:r>
        <w:rPr>
          <w:b/>
          <w:sz w:val="28"/>
          <w:szCs w:val="28"/>
        </w:rPr>
        <w:t xml:space="preserve">ПО </w:t>
      </w:r>
      <w:r w:rsidR="003D366F">
        <w:rPr>
          <w:b/>
          <w:sz w:val="28"/>
          <w:szCs w:val="28"/>
          <w:lang w:val="ru-RU"/>
        </w:rPr>
        <w:t>ЗАКУПКЕ У ЕДИНСТВЕННОГО ПОСТАВЩИКА</w:t>
      </w:r>
      <w:r w:rsidR="001E3E84">
        <w:rPr>
          <w:b/>
          <w:sz w:val="28"/>
          <w:szCs w:val="28"/>
          <w:lang w:val="ru-RU"/>
        </w:rPr>
        <w:t xml:space="preserve"> №</w:t>
      </w:r>
      <w:r w:rsidR="00DD24CC">
        <w:rPr>
          <w:b/>
          <w:sz w:val="28"/>
          <w:szCs w:val="28"/>
          <w:lang w:val="ru-RU"/>
        </w:rPr>
        <w:t>10</w:t>
      </w:r>
    </w:p>
    <w:p w:rsidR="00586498" w:rsidRDefault="00586498" w:rsidP="00586498">
      <w:pPr>
        <w:pStyle w:val="Standard"/>
        <w:spacing w:line="360" w:lineRule="auto"/>
        <w:jc w:val="center"/>
        <w:rPr>
          <w:b/>
          <w:sz w:val="28"/>
          <w:szCs w:val="28"/>
        </w:rPr>
      </w:pPr>
    </w:p>
    <w:p w:rsidR="00586498" w:rsidRDefault="00EF1FDB" w:rsidP="00586498">
      <w:pPr>
        <w:pStyle w:val="Standard"/>
        <w:spacing w:line="360" w:lineRule="auto"/>
        <w:jc w:val="center"/>
      </w:pPr>
      <w:r>
        <w:rPr>
          <w:sz w:val="28"/>
          <w:szCs w:val="28"/>
          <w:lang w:val="ru-RU"/>
        </w:rPr>
        <w:t>Аренда объектов электросетевого хозяйства</w:t>
      </w:r>
    </w:p>
    <w:p w:rsidR="00586498" w:rsidRDefault="00586498" w:rsidP="00586498">
      <w:pPr>
        <w:pStyle w:val="Textbody"/>
        <w:spacing w:after="0" w:line="360" w:lineRule="auto"/>
        <w:jc w:val="center"/>
        <w:rPr>
          <w:sz w:val="28"/>
          <w:szCs w:val="28"/>
        </w:rPr>
      </w:pPr>
    </w:p>
    <w:p w:rsidR="00586498" w:rsidRDefault="00586498" w:rsidP="00586498">
      <w:pPr>
        <w:pStyle w:val="Textbody"/>
        <w:spacing w:after="0" w:line="360" w:lineRule="auto"/>
        <w:jc w:val="center"/>
        <w:rPr>
          <w:b/>
          <w:sz w:val="28"/>
          <w:szCs w:val="28"/>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b/>
          <w:sz w:val="26"/>
          <w:szCs w:val="26"/>
        </w:rPr>
      </w:pPr>
    </w:p>
    <w:p w:rsidR="00586498" w:rsidRDefault="00586498" w:rsidP="00586498">
      <w:pPr>
        <w:pStyle w:val="Standard"/>
        <w:jc w:val="center"/>
        <w:rPr>
          <w:sz w:val="26"/>
          <w:szCs w:val="26"/>
        </w:rPr>
      </w:pPr>
    </w:p>
    <w:p w:rsidR="00586498" w:rsidRDefault="00586498" w:rsidP="00586498">
      <w:pPr>
        <w:pStyle w:val="Standard"/>
        <w:jc w:val="center"/>
        <w:rPr>
          <w:sz w:val="26"/>
          <w:szCs w:val="26"/>
        </w:rPr>
      </w:pPr>
    </w:p>
    <w:p w:rsidR="00C04070" w:rsidRDefault="00C04070" w:rsidP="00586498">
      <w:pPr>
        <w:pStyle w:val="Standard"/>
        <w:jc w:val="center"/>
        <w:rPr>
          <w:sz w:val="26"/>
          <w:szCs w:val="26"/>
        </w:rPr>
      </w:pPr>
    </w:p>
    <w:p w:rsidR="00C04070" w:rsidRDefault="00C04070" w:rsidP="00586498">
      <w:pPr>
        <w:pStyle w:val="Standard"/>
        <w:jc w:val="center"/>
        <w:rPr>
          <w:sz w:val="26"/>
          <w:szCs w:val="26"/>
        </w:rPr>
      </w:pPr>
    </w:p>
    <w:p w:rsidR="00C04070" w:rsidRDefault="00C04070" w:rsidP="00586498">
      <w:pPr>
        <w:pStyle w:val="Standard"/>
        <w:jc w:val="center"/>
        <w:rPr>
          <w:sz w:val="26"/>
          <w:szCs w:val="26"/>
        </w:rPr>
      </w:pPr>
    </w:p>
    <w:p w:rsidR="00586498" w:rsidRDefault="00586498" w:rsidP="00586498">
      <w:pPr>
        <w:pStyle w:val="Standard"/>
        <w:jc w:val="center"/>
        <w:sectPr w:rsidR="00586498">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sidR="00EF1FDB">
        <w:rPr>
          <w:sz w:val="26"/>
          <w:szCs w:val="26"/>
          <w:lang w:val="ru-RU"/>
        </w:rPr>
        <w:t>7</w:t>
      </w:r>
      <w:r>
        <w:rPr>
          <w:sz w:val="26"/>
          <w:szCs w:val="26"/>
        </w:rPr>
        <w:t xml:space="preserve"> год</w:t>
      </w:r>
    </w:p>
    <w:p w:rsidR="00586498" w:rsidRDefault="00586498" w:rsidP="00586498">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586498" w:rsidRDefault="00586498" w:rsidP="00586498">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w:t>
      </w:r>
      <w:r w:rsidR="003D366F">
        <w:rPr>
          <w:b/>
          <w:sz w:val="26"/>
          <w:szCs w:val="26"/>
          <w:lang w:val="ru-RU"/>
        </w:rPr>
        <w:t>закупке у единственного поставщика</w:t>
      </w:r>
      <w:r>
        <w:rPr>
          <w:b/>
          <w:sz w:val="26"/>
          <w:szCs w:val="26"/>
          <w:lang w:val="ru-RU"/>
        </w:rPr>
        <w:t xml:space="preserve"> </w:t>
      </w:r>
      <w:r w:rsidR="00EF1FDB">
        <w:rPr>
          <w:b/>
          <w:sz w:val="26"/>
          <w:szCs w:val="26"/>
          <w:lang w:val="ru-RU"/>
        </w:rPr>
        <w:t>по аренде объектов электросетевого хозяйства</w:t>
      </w:r>
    </w:p>
    <w:p w:rsidR="00586498" w:rsidRDefault="00586498" w:rsidP="00586498">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Общество с ограниченной ответственностью «</w:t>
      </w:r>
      <w:r>
        <w:rPr>
          <w:rFonts w:ascii="Times New Roman" w:hAnsi="Times New Roman"/>
          <w:sz w:val="24"/>
          <w:lang w:val="ru-RU"/>
        </w:rPr>
        <w:t>Йошкар-Олинская Электросетевая Компания</w:t>
      </w:r>
      <w:r>
        <w:rPr>
          <w:rFonts w:ascii="Times New Roman" w:hAnsi="Times New Roman"/>
          <w:sz w:val="24"/>
        </w:rPr>
        <w:t>»</w:t>
      </w:r>
      <w:r>
        <w:rPr>
          <w:rFonts w:ascii="Times New Roman" w:hAnsi="Times New Roman"/>
          <w:sz w:val="24"/>
          <w:lang w:val="ru-RU"/>
        </w:rPr>
        <w:t xml:space="preserve"> (ООО «ЙОЭсК»)</w:t>
      </w:r>
      <w:r>
        <w:rPr>
          <w:rFonts w:ascii="Times New Roman" w:hAnsi="Times New Roman"/>
          <w:sz w:val="24"/>
        </w:rPr>
        <w:t xml:space="preserve"> (Почтовый и фактический адрес: 424000, г. Йошкар-Ола, Ленинский проспект, д. 24Г, 3 этаж) извещает о </w:t>
      </w:r>
      <w:r w:rsidR="003D366F">
        <w:rPr>
          <w:rFonts w:ascii="Times New Roman" w:hAnsi="Times New Roman"/>
          <w:sz w:val="24"/>
          <w:lang w:val="ru-RU"/>
        </w:rPr>
        <w:t>закупке у единственного поставщика</w:t>
      </w:r>
      <w:r>
        <w:rPr>
          <w:rFonts w:ascii="Times New Roman" w:hAnsi="Times New Roman"/>
          <w:sz w:val="24"/>
          <w:lang w:val="ru-RU"/>
        </w:rPr>
        <w:t xml:space="preserve"> </w:t>
      </w:r>
      <w:r w:rsidR="00EF1FDB">
        <w:rPr>
          <w:rFonts w:ascii="Times New Roman" w:hAnsi="Times New Roman"/>
          <w:sz w:val="24"/>
          <w:lang w:val="ru-RU"/>
        </w:rPr>
        <w:t>по аренде объектов электросетевого хозяйства</w:t>
      </w:r>
      <w:r>
        <w:rPr>
          <w:rFonts w:ascii="Times New Roman" w:hAnsi="Times New Roman"/>
          <w:sz w:val="24"/>
        </w:rPr>
        <w:t>.</w:t>
      </w:r>
    </w:p>
    <w:p w:rsidR="00586498" w:rsidRDefault="00586498" w:rsidP="00586498">
      <w:pPr>
        <w:pStyle w:val="Web"/>
        <w:spacing w:before="0" w:after="0" w:line="360" w:lineRule="auto"/>
        <w:ind w:firstLine="540"/>
        <w:jc w:val="both"/>
      </w:pPr>
      <w:r>
        <w:rPr>
          <w:rFonts w:ascii="Times New Roman" w:hAnsi="Times New Roman"/>
          <w:sz w:val="24"/>
        </w:rPr>
        <w:t>Адрес электронной почты заказчика: zakup</w:t>
      </w:r>
      <w:hyperlink r:id="rId9" w:history="1">
        <w:r>
          <w:rPr>
            <w:rFonts w:ascii="Times New Roman" w:hAnsi="Times New Roman"/>
            <w:sz w:val="24"/>
          </w:rPr>
          <w:t>@</w:t>
        </w:r>
      </w:hyperlink>
      <w:hyperlink r:id="rId10" w:history="1">
        <w:r>
          <w:rPr>
            <w:rFonts w:ascii="Times New Roman" w:hAnsi="Times New Roman"/>
            <w:sz w:val="24"/>
          </w:rPr>
          <w:t>yoec.ru</w:t>
        </w:r>
      </w:hyperlink>
      <w:r>
        <w:rPr>
          <w:rFonts w:ascii="Times New Roman" w:hAnsi="Times New Roman"/>
          <w:sz w:val="24"/>
        </w:rPr>
        <w:t>.</w:t>
      </w:r>
    </w:p>
    <w:p w:rsidR="00586498" w:rsidRDefault="00586498" w:rsidP="00586498">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1" w:history="1">
        <w:r>
          <w:t>www.</w:t>
        </w:r>
      </w:hyperlink>
      <w:r>
        <w:t>yoec.ru (далее по тексту – сайт заказчика).</w:t>
      </w:r>
    </w:p>
    <w:p w:rsidR="00586498" w:rsidRDefault="00586498" w:rsidP="00586498">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2" w:history="1">
        <w:r>
          <w:rPr>
            <w:rFonts w:ascii="Times New Roman" w:hAnsi="Times New Roman"/>
            <w:sz w:val="24"/>
            <w:lang w:val="en-US"/>
          </w:rPr>
          <w:t>www</w:t>
        </w:r>
      </w:hyperlink>
      <w:hyperlink r:id="rId13" w:history="1">
        <w:r>
          <w:rPr>
            <w:rFonts w:ascii="Times New Roman" w:hAnsi="Times New Roman"/>
            <w:sz w:val="24"/>
          </w:rPr>
          <w:t>.</w:t>
        </w:r>
      </w:hyperlink>
      <w:hyperlink r:id="rId14" w:history="1">
        <w:proofErr w:type="gramStart"/>
        <w:r>
          <w:rPr>
            <w:rFonts w:ascii="Times New Roman" w:hAnsi="Times New Roman"/>
            <w:sz w:val="24"/>
            <w:lang w:val="en-US"/>
          </w:rPr>
          <w:t>zakupki</w:t>
        </w:r>
        <w:proofErr w:type="gramEnd"/>
      </w:hyperlink>
      <w:hyperlink r:id="rId15" w:history="1">
        <w:r>
          <w:rPr>
            <w:rFonts w:ascii="Times New Roman" w:hAnsi="Times New Roman"/>
            <w:sz w:val="24"/>
          </w:rPr>
          <w:t>.</w:t>
        </w:r>
      </w:hyperlink>
      <w:hyperlink r:id="rId16" w:history="1">
        <w:proofErr w:type="gramStart"/>
        <w:r>
          <w:rPr>
            <w:rFonts w:ascii="Times New Roman" w:hAnsi="Times New Roman"/>
            <w:sz w:val="24"/>
            <w:lang w:val="en-US"/>
          </w:rPr>
          <w:t>gov</w:t>
        </w:r>
        <w:proofErr w:type="gramEnd"/>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586498" w:rsidRDefault="00586498" w:rsidP="00586498">
      <w:pPr>
        <w:pStyle w:val="Web"/>
        <w:spacing w:before="0" w:after="0" w:line="360" w:lineRule="auto"/>
        <w:ind w:firstLine="540"/>
        <w:jc w:val="both"/>
      </w:pPr>
      <w:r>
        <w:rPr>
          <w:rFonts w:ascii="Times New Roman" w:hAnsi="Times New Roman"/>
          <w:sz w:val="24"/>
        </w:rPr>
        <w:t>Организатор закупки – ООО «</w:t>
      </w:r>
      <w:r>
        <w:rPr>
          <w:rFonts w:ascii="Times New Roman" w:hAnsi="Times New Roman"/>
          <w:sz w:val="24"/>
          <w:lang w:val="ru-RU"/>
        </w:rPr>
        <w:t>ЙОЭс</w:t>
      </w:r>
      <w:r>
        <w:rPr>
          <w:rFonts w:ascii="Times New Roman" w:hAnsi="Times New Roman"/>
          <w:sz w:val="24"/>
        </w:rPr>
        <w:t>К», телефон/факс(8362)232</w:t>
      </w:r>
      <w:r>
        <w:rPr>
          <w:rFonts w:ascii="Times New Roman" w:hAnsi="Times New Roman"/>
          <w:sz w:val="24"/>
          <w:lang w:val="ru-RU"/>
        </w:rPr>
        <w:t>2</w:t>
      </w:r>
      <w:r>
        <w:rPr>
          <w:rFonts w:ascii="Times New Roman" w:hAnsi="Times New Roman"/>
          <w:sz w:val="24"/>
        </w:rPr>
        <w:t>2</w:t>
      </w:r>
      <w:r>
        <w:rPr>
          <w:rFonts w:ascii="Times New Roman" w:hAnsi="Times New Roman"/>
          <w:sz w:val="24"/>
          <w:lang w:val="ru-RU"/>
        </w:rPr>
        <w:t>2</w:t>
      </w:r>
      <w:r>
        <w:rPr>
          <w:rFonts w:ascii="Times New Roman" w:hAnsi="Times New Roman"/>
          <w:sz w:val="24"/>
        </w:rPr>
        <w:t>, контактное лицо Афанасьев Алексей Вениаминович.</w:t>
      </w:r>
    </w:p>
    <w:p w:rsidR="00586498" w:rsidRDefault="00586498" w:rsidP="00586498">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w:t>
      </w:r>
      <w:r w:rsidR="003D366F">
        <w:rPr>
          <w:rFonts w:ascii="Times New Roman" w:hAnsi="Times New Roman"/>
          <w:sz w:val="24"/>
          <w:lang w:val="ru-RU"/>
        </w:rPr>
        <w:t>единственный поставщик</w:t>
      </w:r>
      <w:r>
        <w:rPr>
          <w:rFonts w:ascii="Times New Roman" w:hAnsi="Times New Roman"/>
          <w:sz w:val="24"/>
        </w:rPr>
        <w:t xml:space="preserve">. </w:t>
      </w:r>
    </w:p>
    <w:p w:rsidR="00586498" w:rsidRDefault="00586498" w:rsidP="00586498">
      <w:pPr>
        <w:pStyle w:val="Standard"/>
        <w:tabs>
          <w:tab w:val="left" w:pos="540"/>
          <w:tab w:val="left" w:pos="851"/>
        </w:tabs>
        <w:spacing w:before="60" w:after="60" w:line="360" w:lineRule="auto"/>
        <w:jc w:val="both"/>
      </w:pPr>
      <w:r>
        <w:rPr>
          <w:b/>
        </w:rPr>
        <w:tab/>
        <w:t>3.</w:t>
      </w:r>
      <w:r>
        <w:t xml:space="preserve"> </w:t>
      </w:r>
      <w:r>
        <w:rPr>
          <w:b/>
        </w:rPr>
        <w:t xml:space="preserve">Предмет </w:t>
      </w:r>
      <w:r w:rsidR="009B0055">
        <w:rPr>
          <w:b/>
          <w:lang w:val="ru-RU"/>
        </w:rPr>
        <w:t>закупки</w:t>
      </w:r>
      <w:r>
        <w:t xml:space="preserve">: </w:t>
      </w:r>
      <w:r w:rsidR="00EF1FDB">
        <w:rPr>
          <w:lang w:val="ru-RU"/>
        </w:rPr>
        <w:t>аренда объектов электросетевого хозяйства</w:t>
      </w:r>
      <w:r>
        <w:t xml:space="preserve">. Подробное описание и требования к </w:t>
      </w:r>
      <w:r>
        <w:rPr>
          <w:lang w:val="ru-RU"/>
        </w:rPr>
        <w:t>товару</w:t>
      </w:r>
      <w:r>
        <w:t xml:space="preserve">, а также проект договора содержатся в Закупочной документации, которая является неотъемлемой частью Уведомления о </w:t>
      </w:r>
      <w:r w:rsidR="009B0055">
        <w:rPr>
          <w:lang w:val="ru-RU"/>
        </w:rPr>
        <w:t>закупке у единственного поставщика</w:t>
      </w:r>
      <w:r>
        <w:t>.</w:t>
      </w:r>
    </w:p>
    <w:p w:rsidR="00586498" w:rsidRPr="00EF1FDB" w:rsidRDefault="00586498" w:rsidP="00586498">
      <w:pPr>
        <w:pStyle w:val="Standard"/>
        <w:spacing w:line="360" w:lineRule="auto"/>
        <w:ind w:firstLine="540"/>
        <w:jc w:val="both"/>
        <w:rPr>
          <w:lang w:val="ru-RU"/>
        </w:rPr>
      </w:pPr>
      <w:r>
        <w:rPr>
          <w:b/>
        </w:rPr>
        <w:t xml:space="preserve">4. </w:t>
      </w:r>
      <w:r w:rsidR="00EF1FDB">
        <w:rPr>
          <w:b/>
          <w:lang w:val="ru-RU"/>
        </w:rPr>
        <w:t>Адрес местонахождения</w:t>
      </w:r>
      <w:r>
        <w:rPr>
          <w:b/>
        </w:rPr>
        <w:t xml:space="preserve">: </w:t>
      </w:r>
      <w:r>
        <w:t xml:space="preserve">Республика Марий Эл, </w:t>
      </w:r>
      <w:r w:rsidR="00DD24CC">
        <w:rPr>
          <w:lang w:val="ru-RU"/>
        </w:rPr>
        <w:t>г. Йошкар-Ола, ул. Кирова, д.6</w:t>
      </w:r>
    </w:p>
    <w:p w:rsidR="003D366F" w:rsidRDefault="00586498" w:rsidP="003D366F">
      <w:pPr>
        <w:pStyle w:val="Standard"/>
        <w:spacing w:line="360" w:lineRule="auto"/>
        <w:ind w:firstLine="540"/>
        <w:jc w:val="both"/>
      </w:pPr>
      <w:r>
        <w:rPr>
          <w:b/>
        </w:rPr>
        <w:t xml:space="preserve">5. Порядок предоставления документации о закупке: </w:t>
      </w:r>
      <w:r w:rsidR="003D366F">
        <w:rPr>
          <w:lang w:val="ru-RU"/>
        </w:rPr>
        <w:t>нет.</w:t>
      </w:r>
      <w:r>
        <w:t xml:space="preserve"> </w:t>
      </w:r>
    </w:p>
    <w:p w:rsidR="00586498" w:rsidRDefault="003D366F" w:rsidP="003D366F">
      <w:pPr>
        <w:pStyle w:val="Standard"/>
        <w:spacing w:line="360" w:lineRule="auto"/>
        <w:ind w:firstLine="540"/>
        <w:jc w:val="both"/>
      </w:pPr>
      <w:r>
        <w:rPr>
          <w:lang w:val="ru-RU"/>
        </w:rPr>
        <w:t xml:space="preserve">6. </w:t>
      </w:r>
      <w:r w:rsidR="00586498">
        <w:rPr>
          <w:b/>
        </w:rPr>
        <w:t xml:space="preserve">Место, дата и время вскрытия, рассмотрения заявок на участие в запросе предложений: </w:t>
      </w:r>
      <w:r>
        <w:rPr>
          <w:lang w:val="ru-RU"/>
        </w:rPr>
        <w:t>нет</w:t>
      </w:r>
      <w:r w:rsidR="00586498">
        <w:rPr>
          <w:lang w:val="ru-RU"/>
        </w:rPr>
        <w:t>.</w:t>
      </w:r>
    </w:p>
    <w:p w:rsidR="00586498" w:rsidRDefault="003D366F" w:rsidP="00586498">
      <w:pPr>
        <w:pStyle w:val="Standard"/>
        <w:spacing w:line="360" w:lineRule="auto"/>
        <w:jc w:val="both"/>
      </w:pPr>
      <w:r>
        <w:rPr>
          <w:b/>
          <w:lang w:val="ru-RU"/>
        </w:rPr>
        <w:t xml:space="preserve">7. </w:t>
      </w:r>
      <w:r w:rsidR="00586498">
        <w:rPr>
          <w:b/>
        </w:rPr>
        <w:t>Место и дата подведения итогов выполнения работ:</w:t>
      </w:r>
      <w:r>
        <w:rPr>
          <w:b/>
          <w:lang w:val="ru-RU"/>
        </w:rPr>
        <w:t xml:space="preserve"> </w:t>
      </w:r>
      <w:r>
        <w:rPr>
          <w:lang w:val="ru-RU"/>
        </w:rPr>
        <w:t>нет</w:t>
      </w:r>
      <w:r w:rsidR="00586498">
        <w:rPr>
          <w:lang w:val="ru-RU"/>
        </w:rPr>
        <w:t>.</w:t>
      </w: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586498" w:rsidP="00586498">
      <w:pPr>
        <w:pStyle w:val="Standard"/>
        <w:spacing w:line="360" w:lineRule="auto"/>
        <w:ind w:firstLine="540"/>
        <w:jc w:val="both"/>
        <w:rPr>
          <w:bCs/>
        </w:rPr>
      </w:pPr>
    </w:p>
    <w:p w:rsidR="00586498" w:rsidRDefault="003D366F" w:rsidP="00586498">
      <w:pPr>
        <w:pStyle w:val="Standard"/>
        <w:pageBreakBefore/>
        <w:jc w:val="center"/>
      </w:pPr>
      <w:r>
        <w:rPr>
          <w:b/>
          <w:lang w:val="ru-RU"/>
        </w:rPr>
        <w:lastRenderedPageBreak/>
        <w:t>Р</w:t>
      </w:r>
      <w:r w:rsidR="00586498">
        <w:rPr>
          <w:b/>
        </w:rPr>
        <w:t xml:space="preserve">аздел II. </w:t>
      </w:r>
      <w:r w:rsidR="00586498">
        <w:rPr>
          <w:b/>
        </w:rPr>
        <w:tab/>
      </w:r>
      <w:r w:rsidR="00586498">
        <w:rPr>
          <w:b/>
          <w:bCs/>
          <w:sz w:val="26"/>
          <w:szCs w:val="26"/>
        </w:rPr>
        <w:t>Информационная карта запроса предложений.</w:t>
      </w:r>
    </w:p>
    <w:p w:rsidR="00586498" w:rsidRDefault="00586498" w:rsidP="00586498">
      <w:pPr>
        <w:pStyle w:val="Standard"/>
        <w:jc w:val="both"/>
      </w:pPr>
    </w:p>
    <w:p w:rsidR="00586498" w:rsidRPr="003D366F" w:rsidRDefault="00586498" w:rsidP="00586498">
      <w:pPr>
        <w:pStyle w:val="Standard"/>
        <w:jc w:val="both"/>
        <w:rPr>
          <w:lang w:val="ru-RU"/>
        </w:rPr>
      </w:pPr>
      <w:r>
        <w:tab/>
        <w:t xml:space="preserve">Нижеследующие конкретные условия проведения </w:t>
      </w:r>
      <w:r w:rsidR="003D366F">
        <w:rPr>
          <w:lang w:val="ru-RU"/>
        </w:rPr>
        <w:t>закупки у единственного поставшика</w:t>
      </w:r>
      <w:r>
        <w:t xml:space="preserve"> являются неотъемлемой частью настоящей Документации</w:t>
      </w:r>
      <w:r w:rsidR="003D366F">
        <w:rPr>
          <w:lang w:val="ru-RU"/>
        </w:rPr>
        <w:t xml:space="preserve">. </w:t>
      </w:r>
    </w:p>
    <w:p w:rsidR="00586498" w:rsidRDefault="00586498" w:rsidP="00586498">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586498" w:rsidTr="001E3E84">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1E3E84">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86498" w:rsidRDefault="00586498" w:rsidP="001E3E84">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Default="00586498" w:rsidP="001E3E84">
            <w:pPr>
              <w:pStyle w:val="Standard"/>
              <w:suppressLineNumbers/>
              <w:snapToGrid w:val="0"/>
              <w:ind w:right="-2"/>
              <w:jc w:val="center"/>
              <w:rPr>
                <w:b/>
              </w:rPr>
            </w:pPr>
            <w:r>
              <w:rPr>
                <w:b/>
              </w:rPr>
              <w:t>Информация</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jc w:val="center"/>
            </w:pPr>
          </w:p>
          <w:p w:rsidR="00586498" w:rsidRDefault="00586498" w:rsidP="001E3E84">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jc w:val="center"/>
            </w:pPr>
          </w:p>
          <w:p w:rsidR="00586498" w:rsidRDefault="00586498" w:rsidP="001E3E84">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jc w:val="center"/>
              <w:rPr>
                <w:b/>
              </w:rPr>
            </w:pPr>
            <w:r>
              <w:rPr>
                <w:b/>
              </w:rPr>
              <w:t>Общество с ограниченной ответственностью</w:t>
            </w:r>
          </w:p>
          <w:p w:rsidR="009B0055" w:rsidRDefault="00586498" w:rsidP="001E3E84">
            <w:pPr>
              <w:pStyle w:val="Standard"/>
              <w:suppressLineNumbers/>
              <w:snapToGrid w:val="0"/>
              <w:ind w:right="-2"/>
              <w:jc w:val="center"/>
              <w:rPr>
                <w:b/>
                <w:lang w:val="ru-RU"/>
              </w:rPr>
            </w:pPr>
            <w:r>
              <w:rPr>
                <w:b/>
              </w:rPr>
              <w:t>«</w:t>
            </w:r>
            <w:r>
              <w:rPr>
                <w:b/>
                <w:lang w:val="ru-RU"/>
              </w:rPr>
              <w:t>Йошкар-Олинская Электросетевая Компания</w:t>
            </w:r>
            <w:r>
              <w:rPr>
                <w:b/>
              </w:rPr>
              <w:t>»</w:t>
            </w:r>
            <w:r w:rsidR="009B0055">
              <w:rPr>
                <w:b/>
                <w:lang w:val="ru-RU"/>
              </w:rPr>
              <w:t xml:space="preserve"> </w:t>
            </w:r>
          </w:p>
          <w:p w:rsidR="00586498" w:rsidRPr="009B0055" w:rsidRDefault="009B0055" w:rsidP="001E3E84">
            <w:pPr>
              <w:pStyle w:val="Standard"/>
              <w:suppressLineNumbers/>
              <w:snapToGrid w:val="0"/>
              <w:ind w:right="-2"/>
              <w:jc w:val="center"/>
              <w:rPr>
                <w:lang w:val="ru-RU"/>
              </w:rPr>
            </w:pPr>
            <w:r>
              <w:rPr>
                <w:b/>
                <w:lang w:val="ru-RU"/>
              </w:rPr>
              <w:t>(ООО «ЙОЭсК»)</w:t>
            </w:r>
          </w:p>
          <w:p w:rsidR="00586498" w:rsidRDefault="00586498" w:rsidP="001E3E84">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586498" w:rsidRDefault="00586498" w:rsidP="001E3E84">
            <w:pPr>
              <w:pStyle w:val="Standard"/>
              <w:suppressLineNumbers/>
              <w:snapToGrid w:val="0"/>
              <w:ind w:right="-2"/>
              <w:jc w:val="both"/>
            </w:pPr>
            <w:r>
              <w:rPr>
                <w:i/>
              </w:rPr>
              <w:t>Почтовый адрес:</w:t>
            </w:r>
            <w:r>
              <w:t xml:space="preserve"> 424000, г. Йошкар-Ола, Ленинский проспект, д. 24Г, 3 этаж</w:t>
            </w:r>
          </w:p>
          <w:p w:rsidR="00586498" w:rsidRDefault="00586498" w:rsidP="001E3E84">
            <w:pPr>
              <w:pStyle w:val="Standard"/>
              <w:suppressLineNumbers/>
              <w:snapToGrid w:val="0"/>
              <w:ind w:right="-2"/>
            </w:pPr>
            <w:r>
              <w:t xml:space="preserve">Официальный сайт Российской Федерации: </w:t>
            </w:r>
            <w:hyperlink r:id="rId19" w:history="1">
              <w:r>
                <w:rPr>
                  <w:rStyle w:val="Internetlink"/>
                  <w:lang w:val="en-US"/>
                </w:rPr>
                <w:t>www</w:t>
              </w:r>
            </w:hyperlink>
            <w:hyperlink r:id="rId20" w:history="1">
              <w:r>
                <w:rPr>
                  <w:rStyle w:val="Internetlink"/>
                </w:rPr>
                <w:t>.</w:t>
              </w:r>
            </w:hyperlink>
            <w:hyperlink r:id="rId21" w:history="1">
              <w:proofErr w:type="gramStart"/>
              <w:r>
                <w:rPr>
                  <w:rStyle w:val="Internetlink"/>
                  <w:lang w:val="en-US"/>
                </w:rPr>
                <w:t>zakupki</w:t>
              </w:r>
              <w:proofErr w:type="gramEnd"/>
            </w:hyperlink>
            <w:hyperlink r:id="rId22" w:history="1">
              <w:r>
                <w:rPr>
                  <w:rStyle w:val="Internetlink"/>
                </w:rPr>
                <w:t>.</w:t>
              </w:r>
            </w:hyperlink>
            <w:hyperlink r:id="rId23" w:history="1">
              <w:proofErr w:type="gramStart"/>
              <w:r>
                <w:rPr>
                  <w:rStyle w:val="Internetlink"/>
                  <w:lang w:val="en-US"/>
                </w:rPr>
                <w:t>gov</w:t>
              </w:r>
              <w:proofErr w:type="gramEnd"/>
            </w:hyperlink>
            <w:hyperlink r:id="rId24" w:history="1">
              <w:r>
                <w:rPr>
                  <w:rStyle w:val="Internetlink"/>
                </w:rPr>
                <w:t>.</w:t>
              </w:r>
            </w:hyperlink>
            <w:hyperlink r:id="rId25" w:history="1">
              <w:r>
                <w:rPr>
                  <w:rStyle w:val="Internetlink"/>
                  <w:lang w:val="en-US"/>
                </w:rPr>
                <w:t>ru</w:t>
              </w:r>
            </w:hyperlink>
          </w:p>
          <w:p w:rsidR="00586498" w:rsidRDefault="00586498" w:rsidP="001E3E84">
            <w:pPr>
              <w:pStyle w:val="Standard"/>
              <w:suppressLineNumbers/>
              <w:snapToGrid w:val="0"/>
              <w:ind w:right="-2"/>
              <w:jc w:val="both"/>
            </w:pPr>
            <w:r>
              <w:t xml:space="preserve">Официальный сайт Заказчика: </w:t>
            </w:r>
            <w:hyperlink r:id="rId26" w:history="1">
              <w:r>
                <w:rPr>
                  <w:rStyle w:val="Internetlink"/>
                </w:rPr>
                <w:t>http://www.</w:t>
              </w:r>
            </w:hyperlink>
            <w:r>
              <w:rPr>
                <w:lang w:val="en-US"/>
              </w:rPr>
              <w:t>yoec</w:t>
            </w:r>
            <w:r>
              <w:rPr>
                <w:lang w:val="ru-RU"/>
              </w:rPr>
              <w:t>.</w:t>
            </w:r>
            <w:r>
              <w:rPr>
                <w:lang w:val="en-US"/>
              </w:rPr>
              <w:t>ru</w:t>
            </w:r>
          </w:p>
          <w:p w:rsidR="00586498" w:rsidRDefault="00586498" w:rsidP="001E3E84">
            <w:pPr>
              <w:pStyle w:val="Standard"/>
              <w:suppressLineNumbers/>
              <w:ind w:right="-2"/>
              <w:jc w:val="both"/>
            </w:pPr>
            <w:r>
              <w:t>Контактные лица:</w:t>
            </w:r>
          </w:p>
          <w:p w:rsidR="00586498" w:rsidRDefault="00586498" w:rsidP="001E3E84">
            <w:pPr>
              <w:pStyle w:val="Standard"/>
              <w:suppressLineNumbers/>
              <w:ind w:right="-2"/>
              <w:jc w:val="both"/>
            </w:pPr>
            <w:r>
              <w:t>- по организационным вопросам – Афанасьев Алексей Вениаминович, (8362) 232222;</w:t>
            </w:r>
          </w:p>
          <w:p w:rsidR="00586498" w:rsidRDefault="00586498" w:rsidP="001E3E84">
            <w:pPr>
              <w:pStyle w:val="Standard"/>
              <w:suppressLineNumbers/>
              <w:ind w:right="-2"/>
              <w:jc w:val="both"/>
            </w:pPr>
            <w:r>
              <w:t xml:space="preserve">- по техническим вопросам </w:t>
            </w:r>
            <w:r w:rsidRPr="00C04070">
              <w:t xml:space="preserve">–  </w:t>
            </w:r>
            <w:r w:rsidRPr="00C04070">
              <w:rPr>
                <w:shd w:val="clear" w:color="auto" w:fill="FFFF00"/>
                <w:lang w:val="ru-RU"/>
              </w:rPr>
              <w:t>Чуприна Евгений Ростиславович</w:t>
            </w:r>
            <w:r>
              <w:rPr>
                <w:color w:val="000000"/>
              </w:rPr>
              <w:t>,</w:t>
            </w:r>
          </w:p>
          <w:p w:rsidR="00586498" w:rsidRDefault="00586498" w:rsidP="001E3E84">
            <w:pPr>
              <w:pStyle w:val="Standard"/>
              <w:suppressLineNumbers/>
              <w:ind w:right="-2"/>
              <w:jc w:val="both"/>
            </w:pPr>
            <w:proofErr w:type="gramStart"/>
            <w:r>
              <w:rPr>
                <w:color w:val="000000"/>
              </w:rPr>
              <w:t>тел</w:t>
            </w:r>
            <w:proofErr w:type="gramEnd"/>
            <w:r>
              <w:rPr>
                <w:color w:val="000000"/>
              </w:rPr>
              <w:t xml:space="preserve">. </w:t>
            </w:r>
            <w:r>
              <w:rPr>
                <w:lang w:val="ru-RU"/>
              </w:rPr>
              <w:t>(8362)232222</w:t>
            </w:r>
            <w:r>
              <w:t>.</w:t>
            </w:r>
          </w:p>
        </w:tc>
      </w:tr>
      <w:tr w:rsidR="00586498" w:rsidTr="001E3E84">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jc w:val="center"/>
            </w:pPr>
          </w:p>
          <w:p w:rsidR="00586498" w:rsidRDefault="00586498" w:rsidP="001E3E84">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3D366F">
            <w:pPr>
              <w:pStyle w:val="Standard"/>
              <w:suppressLineNumbers/>
              <w:snapToGrid w:val="0"/>
              <w:ind w:right="-2" w:firstLine="34"/>
              <w:rPr>
                <w:i/>
              </w:rPr>
            </w:pPr>
            <w:r>
              <w:rPr>
                <w:i/>
              </w:rPr>
              <w:t xml:space="preserve">Вид и предмет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EF1FDB" w:rsidP="000B775C">
            <w:pPr>
              <w:pStyle w:val="Textbody"/>
              <w:spacing w:after="0"/>
              <w:jc w:val="both"/>
            </w:pPr>
            <w:r>
              <w:rPr>
                <w:lang w:val="ru-RU"/>
              </w:rPr>
              <w:t>Аренда объектов электросетевого хозяйства</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jc w:val="center"/>
            </w:pPr>
          </w:p>
          <w:p w:rsidR="00586498" w:rsidRDefault="00586498" w:rsidP="001E3E84">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1FDB" w:rsidRDefault="00EF1FDB" w:rsidP="001E3E84">
            <w:pPr>
              <w:pStyle w:val="Standard"/>
              <w:jc w:val="both"/>
              <w:rPr>
                <w:lang w:val="ru-RU"/>
              </w:rPr>
            </w:pPr>
            <w:r>
              <w:rPr>
                <w:lang w:val="ru-RU"/>
              </w:rPr>
              <w:t>Адрес местонахождения</w:t>
            </w:r>
            <w:r w:rsidR="00586498">
              <w:t xml:space="preserve">: </w:t>
            </w:r>
            <w:r>
              <w:t xml:space="preserve">Республика Марий Эл, </w:t>
            </w:r>
            <w:r w:rsidR="00DD24CC">
              <w:rPr>
                <w:lang w:val="ru-RU"/>
              </w:rPr>
              <w:t>г. Йошкар-Ола, ул. Кирова, д.6</w:t>
            </w:r>
          </w:p>
          <w:p w:rsidR="00586498" w:rsidRDefault="00586498" w:rsidP="00CB2E02">
            <w:pPr>
              <w:pStyle w:val="Standard"/>
              <w:jc w:val="both"/>
            </w:pPr>
            <w:r>
              <w:rPr>
                <w:bCs/>
              </w:rPr>
              <w:t xml:space="preserve">Описание </w:t>
            </w:r>
            <w:r>
              <w:rPr>
                <w:bCs/>
                <w:lang w:val="ru-RU"/>
              </w:rPr>
              <w:t>содержится</w:t>
            </w:r>
            <w:r>
              <w:rPr>
                <w:bCs/>
              </w:rPr>
              <w:t xml:space="preserve"> в Техническом задании </w:t>
            </w:r>
            <w:r>
              <w:t>(раздел III Документации)</w:t>
            </w:r>
            <w:r>
              <w:rPr>
                <w:bCs/>
              </w:rPr>
              <w:t>.</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jc w:val="center"/>
            </w:pPr>
          </w:p>
          <w:p w:rsidR="00586498" w:rsidRDefault="00586498" w:rsidP="001E3E84">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1E3E84">
            <w:pPr>
              <w:pStyle w:val="21"/>
              <w:snapToGrid w:val="0"/>
              <w:ind w:left="0" w:right="-2" w:firstLine="0"/>
              <w:rPr>
                <w:b w:val="0"/>
                <w:sz w:val="24"/>
                <w:szCs w:val="24"/>
                <w:lang w:val="ru-RU"/>
              </w:rPr>
            </w:pPr>
          </w:p>
          <w:p w:rsidR="00586498" w:rsidRDefault="00DD24CC" w:rsidP="00DD24CC">
            <w:pPr>
              <w:pStyle w:val="a9"/>
              <w:spacing w:line="276" w:lineRule="auto"/>
              <w:jc w:val="both"/>
            </w:pPr>
            <w:r>
              <w:rPr>
                <w:b/>
              </w:rPr>
              <w:t>315000</w:t>
            </w:r>
            <w:r w:rsidR="000B775C">
              <w:rPr>
                <w:b/>
              </w:rPr>
              <w:t xml:space="preserve"> </w:t>
            </w:r>
            <w:r w:rsidR="00586498">
              <w:t>(</w:t>
            </w:r>
            <w:r>
              <w:t>Триста пятнадцать тысяч</w:t>
            </w:r>
            <w:r w:rsidR="00586498">
              <w:t xml:space="preserve">) </w:t>
            </w:r>
            <w:r w:rsidR="00586498">
              <w:rPr>
                <w:b/>
              </w:rPr>
              <w:t xml:space="preserve">руб. 00 копеек </w:t>
            </w:r>
            <w:r>
              <w:rPr>
                <w:b/>
              </w:rPr>
              <w:t>с</w:t>
            </w:r>
            <w:r w:rsidR="00586498">
              <w:rPr>
                <w:b/>
              </w:rPr>
              <w:t xml:space="preserve"> НДС</w:t>
            </w:r>
            <w:r w:rsidR="00586498">
              <w:t xml:space="preserve">. </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jc w:val="center"/>
            </w:pPr>
          </w:p>
          <w:p w:rsidR="00586498" w:rsidRDefault="00586498" w:rsidP="001E3E84">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2E02" w:rsidRDefault="00586498" w:rsidP="00CB2E02">
            <w:pPr>
              <w:pStyle w:val="af0"/>
            </w:pPr>
            <w:r>
              <w:t>Форма оплаты – безналичная.</w:t>
            </w:r>
            <w:r>
              <w:rPr>
                <w:b/>
                <w:sz w:val="28"/>
                <w:szCs w:val="28"/>
              </w:rPr>
              <w:t xml:space="preserve"> </w:t>
            </w:r>
            <w:r w:rsidR="00CB2E02" w:rsidRPr="0001209E">
              <w:t xml:space="preserve">Выплата </w:t>
            </w:r>
            <w:r w:rsidR="00CB2E02">
              <w:t>а</w:t>
            </w:r>
            <w:r w:rsidR="00CB2E02" w:rsidRPr="0001209E">
              <w:t xml:space="preserve">рендной платы по настоящему Договору производится Арендатором ежемесячно на расчетный счет Арендодателя не позднее 30 (тридцатого) числа месяца, следующего за расчетным с момента наступления </w:t>
            </w:r>
            <w:r w:rsidR="00CB2E02">
              <w:t>обстоятельств, при условии предоставления оригиналов актов и счетов-фактур за расчетный месяц</w:t>
            </w:r>
            <w:r w:rsidR="00CB2E02" w:rsidRPr="0001209E">
              <w:t xml:space="preserve">.  </w:t>
            </w:r>
          </w:p>
          <w:p w:rsidR="00586498" w:rsidRPr="00CB2E02" w:rsidRDefault="00586498" w:rsidP="00E92A05">
            <w:pPr>
              <w:pStyle w:val="aa"/>
              <w:ind w:left="0"/>
              <w:jc w:val="both"/>
              <w:rPr>
                <w:bCs/>
                <w:lang w:val="ru-RU"/>
              </w:rPr>
            </w:pP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jc w:val="center"/>
            </w:pPr>
            <w:r>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1E3E84">
            <w:pPr>
              <w:pStyle w:val="Standard"/>
              <w:snapToGrid w:val="0"/>
              <w:jc w:val="both"/>
              <w:rPr>
                <w:sz w:val="16"/>
                <w:szCs w:val="16"/>
              </w:rPr>
            </w:pPr>
          </w:p>
          <w:p w:rsidR="00586498" w:rsidRDefault="00586498" w:rsidP="001E3E84">
            <w:pPr>
              <w:pStyle w:val="Standard"/>
              <w:jc w:val="both"/>
            </w:pPr>
            <w:r>
              <w:t>Согласно Техническому заданию Заказчика (раздел III Документации).</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jc w:val="center"/>
            </w:pPr>
          </w:p>
          <w:p w:rsidR="00586498" w:rsidRDefault="00586498" w:rsidP="001E3E84">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p>
          <w:p w:rsidR="00586498" w:rsidRDefault="00586498" w:rsidP="003D366F">
            <w:pPr>
              <w:pStyle w:val="Standard"/>
              <w:suppressLineNumbers/>
              <w:snapToGrid w:val="0"/>
              <w:ind w:right="-2" w:firstLine="34"/>
              <w:rPr>
                <w:i/>
              </w:rPr>
            </w:pPr>
            <w:r>
              <w:rPr>
                <w:i/>
              </w:rPr>
              <w:t xml:space="preserve">Документы, входящие в состав заявки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BE4831" w:rsidRDefault="00BE4831" w:rsidP="001E3E84">
            <w:pPr>
              <w:pStyle w:val="Standard"/>
              <w:jc w:val="both"/>
              <w:rPr>
                <w:bCs/>
                <w:lang w:val="ru-RU"/>
              </w:rPr>
            </w:pPr>
            <w:r>
              <w:t>нет</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p>
          <w:p w:rsidR="00586498" w:rsidRDefault="00586498" w:rsidP="001E3E84">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3D366F">
            <w:pPr>
              <w:pStyle w:val="Standard"/>
              <w:suppressLineNumbers/>
              <w:snapToGrid w:val="0"/>
              <w:ind w:right="-2" w:firstLine="34"/>
              <w:rPr>
                <w:i/>
              </w:rPr>
            </w:pPr>
            <w:r>
              <w:rPr>
                <w:i/>
              </w:rPr>
              <w:t xml:space="preserve">Даты начала и окончания подачи заявок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6498" w:rsidRPr="003D366F" w:rsidRDefault="003D366F" w:rsidP="001E3E84">
            <w:pPr>
              <w:pStyle w:val="Standard"/>
              <w:suppressLineNumbers/>
              <w:snapToGrid w:val="0"/>
              <w:ind w:right="-2" w:hanging="22"/>
              <w:jc w:val="both"/>
              <w:rPr>
                <w:lang w:val="ru-RU"/>
              </w:rPr>
            </w:pPr>
            <w:r>
              <w:rPr>
                <w:lang w:val="ru-RU"/>
              </w:rPr>
              <w:t>нет</w:t>
            </w:r>
          </w:p>
          <w:p w:rsidR="00586498" w:rsidRDefault="00586498" w:rsidP="001E3E84">
            <w:pPr>
              <w:pStyle w:val="Standard"/>
              <w:suppressLineNumbers/>
              <w:snapToGrid w:val="0"/>
              <w:ind w:right="-2" w:hanging="22"/>
              <w:jc w:val="both"/>
              <w:rPr>
                <w:b/>
              </w:rPr>
            </w:pP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p>
          <w:p w:rsidR="00586498" w:rsidRDefault="00586498" w:rsidP="001E3E84">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p>
          <w:p w:rsidR="00586498" w:rsidRDefault="00586498" w:rsidP="003D366F">
            <w:pPr>
              <w:pStyle w:val="Standard"/>
              <w:suppressLineNumbers/>
              <w:snapToGrid w:val="0"/>
              <w:ind w:right="-2" w:firstLine="34"/>
              <w:jc w:val="both"/>
              <w:rPr>
                <w:i/>
              </w:rPr>
            </w:pPr>
            <w:r>
              <w:rPr>
                <w:i/>
              </w:rPr>
              <w:t xml:space="preserve">Место подачи заявок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3D366F" w:rsidRDefault="003D366F" w:rsidP="001E3E84">
            <w:pPr>
              <w:pStyle w:val="Standard"/>
              <w:suppressLineNumbers/>
              <w:snapToGrid w:val="0"/>
              <w:ind w:right="-2"/>
              <w:jc w:val="both"/>
              <w:rPr>
                <w:lang w:val="ru-RU"/>
              </w:rPr>
            </w:pPr>
            <w:r>
              <w:rPr>
                <w:lang w:val="ru-RU"/>
              </w:rPr>
              <w:t>нет</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i/>
              </w:rPr>
            </w:pPr>
            <w:r>
              <w:rPr>
                <w:i/>
              </w:rPr>
              <w:t xml:space="preserve">Дата, время и  </w:t>
            </w:r>
            <w:r>
              <w:rPr>
                <w:i/>
              </w:rPr>
              <w:lastRenderedPageBreak/>
              <w:t>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3D366F" w:rsidRDefault="003D366F" w:rsidP="001E3E84">
            <w:pPr>
              <w:pStyle w:val="Standard"/>
              <w:suppressLineNumbers/>
              <w:snapToGrid w:val="0"/>
              <w:ind w:right="-2" w:hanging="22"/>
              <w:jc w:val="both"/>
              <w:rPr>
                <w:lang w:val="ru-RU"/>
              </w:rPr>
            </w:pPr>
            <w:r>
              <w:rPr>
                <w:lang w:val="ru-RU"/>
              </w:rPr>
              <w:lastRenderedPageBreak/>
              <w:t>нет</w:t>
            </w:r>
          </w:p>
        </w:tc>
      </w:tr>
      <w:tr w:rsidR="00586498"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p>
          <w:p w:rsidR="00586498" w:rsidRDefault="00586498" w:rsidP="001E3E84">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3D366F">
            <w:pPr>
              <w:pStyle w:val="Standard"/>
              <w:suppressLineNumbers/>
              <w:snapToGrid w:val="0"/>
              <w:ind w:right="-2" w:firstLine="34"/>
              <w:rPr>
                <w:i/>
              </w:rPr>
            </w:pPr>
            <w:r>
              <w:rPr>
                <w:i/>
              </w:rPr>
              <w:t xml:space="preserve">Дата, время и  место подведения итогов </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3D366F" w:rsidRDefault="003D366F" w:rsidP="001E3E84">
            <w:pPr>
              <w:pStyle w:val="Standard"/>
              <w:shd w:val="clear" w:color="auto" w:fill="FFFFFF"/>
              <w:jc w:val="both"/>
              <w:rPr>
                <w:lang w:val="ru-RU"/>
              </w:rPr>
            </w:pPr>
            <w:r>
              <w:rPr>
                <w:lang w:val="ru-RU"/>
              </w:rPr>
              <w:t>нет</w:t>
            </w:r>
          </w:p>
        </w:tc>
      </w:tr>
      <w:tr w:rsidR="00586498" w:rsidTr="001E3E84">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p>
          <w:p w:rsidR="00586498" w:rsidRDefault="00586498" w:rsidP="001E3E84">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Pr="003D366F" w:rsidRDefault="003D366F" w:rsidP="001E3E84">
            <w:pPr>
              <w:pStyle w:val="Standard"/>
              <w:jc w:val="both"/>
              <w:rPr>
                <w:lang w:val="ru-RU"/>
              </w:rPr>
            </w:pPr>
            <w:r>
              <w:rPr>
                <w:lang w:val="ru-RU"/>
              </w:rPr>
              <w:t>нет</w:t>
            </w:r>
          </w:p>
        </w:tc>
      </w:tr>
      <w:tr w:rsidR="00586498" w:rsidTr="001E3E84">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1E3E84">
            <w:pPr>
              <w:pStyle w:val="Standard"/>
              <w:suppressLineNumbers/>
              <w:snapToGrid w:val="0"/>
              <w:ind w:right="-2" w:firstLine="34"/>
            </w:pPr>
            <w:r>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86498" w:rsidRDefault="00586498" w:rsidP="004D2F3E">
            <w:pPr>
              <w:pStyle w:val="Standard"/>
              <w:suppressLineNumbers/>
              <w:snapToGrid w:val="0"/>
              <w:ind w:right="-2" w:firstLine="34"/>
              <w:rPr>
                <w:bCs/>
                <w:i/>
              </w:rPr>
            </w:pPr>
            <w:r>
              <w:rPr>
                <w:bCs/>
                <w:i/>
              </w:rPr>
              <w:t xml:space="preserve">Перечень документов, предоставляемых </w:t>
            </w:r>
            <w:r w:rsidR="004D2F3E">
              <w:rPr>
                <w:bCs/>
                <w:i/>
                <w:lang w:val="ru-RU"/>
              </w:rPr>
              <w:t>продавцом</w:t>
            </w:r>
            <w:r>
              <w:rPr>
                <w:bCs/>
                <w:i/>
              </w:rPr>
              <w:t xml:space="preserve">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6498" w:rsidRDefault="00586498" w:rsidP="001E3E84">
            <w:pPr>
              <w:pStyle w:val="Standard"/>
              <w:jc w:val="both"/>
            </w:pPr>
            <w:r>
              <w:t>1. Устав (нотариальная копия или копия, заверенная печатью и подписью уполномоченного представителя контрагента).</w:t>
            </w:r>
          </w:p>
          <w:p w:rsidR="00586498" w:rsidRDefault="00586498" w:rsidP="001E3E84">
            <w:pPr>
              <w:pStyle w:val="Standard"/>
              <w:jc w:val="both"/>
            </w:pPr>
            <w:r>
              <w:t>2. Информационное письмо налогового органа об открытых счетах в банках.</w:t>
            </w:r>
          </w:p>
          <w:p w:rsidR="00586498" w:rsidRDefault="00586498" w:rsidP="001E3E84">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586498" w:rsidRDefault="00586498" w:rsidP="001E3E84">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586498" w:rsidRDefault="00586498" w:rsidP="001E3E84">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586498" w:rsidRDefault="00586498" w:rsidP="001E3E84">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586498" w:rsidRDefault="00586498" w:rsidP="001E3E84">
            <w:pPr>
              <w:pStyle w:val="Standard"/>
              <w:jc w:val="both"/>
              <w:rPr>
                <w:color w:val="FF0000"/>
              </w:rPr>
            </w:pPr>
          </w:p>
        </w:tc>
      </w:tr>
    </w:tbl>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spacing w:line="360" w:lineRule="auto"/>
        <w:ind w:firstLine="540"/>
        <w:jc w:val="center"/>
        <w:rPr>
          <w:b/>
          <w:bCs/>
        </w:rPr>
      </w:pPr>
    </w:p>
    <w:p w:rsidR="00586498" w:rsidRDefault="00586498" w:rsidP="00586498">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586498" w:rsidRDefault="00586498" w:rsidP="00586498">
      <w:pPr>
        <w:widowControl/>
        <w:numPr>
          <w:ilvl w:val="0"/>
          <w:numId w:val="5"/>
        </w:numPr>
        <w:tabs>
          <w:tab w:val="left" w:pos="1080"/>
        </w:tabs>
        <w:suppressAutoHyphens w:val="0"/>
        <w:ind w:left="0" w:firstLine="567"/>
        <w:jc w:val="both"/>
        <w:textAlignment w:val="auto"/>
      </w:pPr>
      <w:r>
        <w:rPr>
          <w:b/>
          <w:bCs/>
          <w:sz w:val="26"/>
          <w:szCs w:val="26"/>
        </w:rPr>
        <w:t xml:space="preserve">       </w:t>
      </w:r>
      <w:r>
        <w:rPr>
          <w:rFonts w:eastAsia="Times New Roman"/>
          <w:b/>
          <w:lang w:eastAsia="ru-RU"/>
        </w:rPr>
        <w:t xml:space="preserve">Общие положения </w:t>
      </w:r>
    </w:p>
    <w:p w:rsidR="00586498" w:rsidRDefault="00586498" w:rsidP="00586498">
      <w:pPr>
        <w:tabs>
          <w:tab w:val="left" w:pos="0"/>
        </w:tabs>
        <w:spacing w:after="120"/>
        <w:ind w:firstLine="567"/>
        <w:jc w:val="both"/>
      </w:pPr>
      <w:r>
        <w:rPr>
          <w:rFonts w:eastAsia="Times New Roman"/>
          <w:lang w:eastAsia="ru-RU"/>
        </w:rPr>
        <w:tab/>
        <w:t>Общество с ограниченной ответственностью «</w:t>
      </w:r>
      <w:r>
        <w:rPr>
          <w:rFonts w:eastAsia="Times New Roman"/>
          <w:lang w:val="ru-RU" w:eastAsia="ru-RU"/>
        </w:rPr>
        <w:t>Йошкар-Олинская Электросетевая Компания</w:t>
      </w:r>
      <w:r>
        <w:rPr>
          <w:rFonts w:eastAsia="Times New Roman"/>
          <w:lang w:eastAsia="ru-RU"/>
        </w:rPr>
        <w:t>»</w:t>
      </w:r>
      <w:r>
        <w:rPr>
          <w:rFonts w:eastAsia="Times New Roman"/>
          <w:lang w:val="ru-RU" w:eastAsia="ru-RU"/>
        </w:rPr>
        <w:t xml:space="preserve"> </w:t>
      </w:r>
      <w:r>
        <w:rPr>
          <w:rFonts w:eastAsia="Times New Roman"/>
          <w:lang w:eastAsia="ru-RU"/>
        </w:rPr>
        <w:t xml:space="preserve"> (далее – Заказчик) заключает договор </w:t>
      </w:r>
      <w:r w:rsidR="00CB2E02">
        <w:rPr>
          <w:rFonts w:eastAsia="Times New Roman"/>
          <w:lang w:val="ru-RU" w:eastAsia="ru-RU"/>
        </w:rPr>
        <w:t xml:space="preserve">аренды </w:t>
      </w:r>
      <w:r w:rsidR="008841EE">
        <w:rPr>
          <w:rFonts w:eastAsia="Times New Roman"/>
          <w:lang w:val="ru-RU" w:eastAsia="ru-RU"/>
        </w:rPr>
        <w:t xml:space="preserve">объектов </w:t>
      </w:r>
      <w:r w:rsidR="00CB2E02">
        <w:rPr>
          <w:rFonts w:eastAsia="Times New Roman"/>
          <w:lang w:val="ru-RU" w:eastAsia="ru-RU"/>
        </w:rPr>
        <w:t>электросетевого хозяйства</w:t>
      </w:r>
      <w:r>
        <w:rPr>
          <w:rFonts w:eastAsia="Times New Roman"/>
          <w:lang w:eastAsia="ru-RU"/>
        </w:rPr>
        <w:t xml:space="preserve"> с п.</w:t>
      </w:r>
      <w:r w:rsidR="00CB2E02">
        <w:rPr>
          <w:rFonts w:eastAsia="Times New Roman"/>
          <w:lang w:val="ru-RU" w:eastAsia="ru-RU"/>
        </w:rPr>
        <w:t xml:space="preserve"> </w:t>
      </w:r>
      <w:r w:rsidR="00287F00">
        <w:rPr>
          <w:rFonts w:eastAsia="Times New Roman"/>
          <w:lang w:val="ru-RU" w:eastAsia="ru-RU"/>
        </w:rPr>
        <w:t>4</w:t>
      </w:r>
      <w:r>
        <w:rPr>
          <w:rFonts w:eastAsia="Times New Roman"/>
          <w:lang w:eastAsia="ru-RU"/>
        </w:rPr>
        <w:t xml:space="preserve"> настоящего Технического задания</w:t>
      </w:r>
      <w:r>
        <w:rPr>
          <w:rFonts w:eastAsia="Calibri"/>
        </w:rPr>
        <w:t>.</w:t>
      </w:r>
    </w:p>
    <w:p w:rsidR="00586498" w:rsidRDefault="00CB2E02"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val="ru-RU" w:eastAsia="ru-RU"/>
        </w:rPr>
        <w:t>Адрес местонахождения:</w:t>
      </w:r>
    </w:p>
    <w:p w:rsidR="00CB2E02" w:rsidRDefault="00CB2E02" w:rsidP="00CB2E02">
      <w:pPr>
        <w:pStyle w:val="Standard"/>
        <w:ind w:left="360"/>
        <w:jc w:val="both"/>
        <w:rPr>
          <w:lang w:val="ru-RU"/>
        </w:rPr>
      </w:pPr>
      <w:r>
        <w:rPr>
          <w:lang w:val="ru-RU"/>
        </w:rPr>
        <w:t xml:space="preserve">    </w:t>
      </w:r>
      <w:r>
        <w:t xml:space="preserve">Республика Марий Эл, </w:t>
      </w:r>
      <w:r w:rsidR="00DD24CC">
        <w:rPr>
          <w:lang w:val="ru-RU"/>
        </w:rPr>
        <w:t>г. Йошкар-Ола, ул. Кирова, д.6</w:t>
      </w:r>
    </w:p>
    <w:p w:rsidR="00586498" w:rsidRPr="000B775C" w:rsidRDefault="000B775C" w:rsidP="00CD29CD">
      <w:pPr>
        <w:widowControl/>
        <w:numPr>
          <w:ilvl w:val="0"/>
          <w:numId w:val="4"/>
        </w:numPr>
        <w:tabs>
          <w:tab w:val="left" w:pos="1134"/>
        </w:tabs>
        <w:suppressAutoHyphens w:val="0"/>
        <w:ind w:left="0" w:firstLine="567"/>
        <w:jc w:val="both"/>
        <w:textAlignment w:val="auto"/>
        <w:rPr>
          <w:rFonts w:eastAsia="Times New Roman"/>
          <w:b/>
          <w:lang w:eastAsia="ru-RU"/>
        </w:rPr>
      </w:pPr>
      <w:r w:rsidRPr="005357B6">
        <w:rPr>
          <w:rFonts w:cs="Times New Roman"/>
        </w:rPr>
        <w:t xml:space="preserve"> </w:t>
      </w:r>
      <w:r w:rsidR="00586498" w:rsidRPr="000B775C">
        <w:rPr>
          <w:rFonts w:eastAsia="Times New Roman"/>
          <w:b/>
          <w:lang w:eastAsia="ru-RU"/>
        </w:rPr>
        <w:t xml:space="preserve">Общие требования к </w:t>
      </w:r>
      <w:r w:rsidR="00287F00">
        <w:rPr>
          <w:rFonts w:eastAsia="Times New Roman"/>
          <w:b/>
          <w:lang w:val="ru-RU" w:eastAsia="ru-RU"/>
        </w:rPr>
        <w:t>арендуемым объектам</w:t>
      </w:r>
    </w:p>
    <w:p w:rsidR="00586498" w:rsidRDefault="00287F00" w:rsidP="00586498">
      <w:pPr>
        <w:tabs>
          <w:tab w:val="left" w:pos="-2160"/>
        </w:tabs>
        <w:ind w:firstLine="567"/>
        <w:rPr>
          <w:rFonts w:eastAsia="Times New Roman"/>
          <w:lang w:eastAsia="ru-RU"/>
        </w:rPr>
      </w:pPr>
      <w:r>
        <w:rPr>
          <w:rFonts w:eastAsia="Times New Roman"/>
          <w:bCs/>
          <w:lang w:val="ru-RU" w:eastAsia="ru-RU"/>
        </w:rPr>
        <w:t>Согласно договора</w:t>
      </w:r>
      <w:r w:rsidR="00586498">
        <w:rPr>
          <w:rFonts w:eastAsia="Times New Roman"/>
          <w:lang w:eastAsia="ru-RU"/>
        </w:rPr>
        <w:t>;</w:t>
      </w:r>
    </w:p>
    <w:p w:rsidR="00586498" w:rsidRPr="000B775C" w:rsidRDefault="00586498" w:rsidP="000B775C">
      <w:pPr>
        <w:widowControl/>
        <w:numPr>
          <w:ilvl w:val="0"/>
          <w:numId w:val="4"/>
        </w:numPr>
        <w:tabs>
          <w:tab w:val="left" w:pos="360"/>
        </w:tabs>
        <w:suppressAutoHyphens w:val="0"/>
        <w:ind w:firstLine="207"/>
        <w:jc w:val="both"/>
        <w:textAlignment w:val="auto"/>
        <w:rPr>
          <w:rFonts w:eastAsia="Times New Roman"/>
          <w:b/>
          <w:lang w:eastAsia="ru-RU"/>
        </w:rPr>
      </w:pPr>
      <w:r>
        <w:rPr>
          <w:rFonts w:eastAsia="Times New Roman"/>
          <w:b/>
          <w:lang w:eastAsia="ru-RU"/>
        </w:rPr>
        <w:t>Спецификация</w:t>
      </w:r>
      <w:r w:rsidR="00287F00">
        <w:rPr>
          <w:rFonts w:eastAsia="Times New Roman"/>
          <w:b/>
          <w:lang w:val="ru-RU" w:eastAsia="ru-RU"/>
        </w:rPr>
        <w:t xml:space="preserve"> объектов электросетевого хозяйства</w:t>
      </w:r>
      <w:r w:rsidR="006F4DEC">
        <w:rPr>
          <w:rFonts w:eastAsia="Times New Roman"/>
          <w:b/>
          <w:lang w:val="ru-RU" w:eastAsia="ru-RU"/>
        </w:rPr>
        <w:t>:</w:t>
      </w:r>
    </w:p>
    <w:p w:rsidR="000B775C" w:rsidRPr="000B775C" w:rsidRDefault="000B775C" w:rsidP="000B775C">
      <w:pPr>
        <w:widowControl/>
        <w:tabs>
          <w:tab w:val="left" w:pos="360"/>
        </w:tabs>
        <w:suppressAutoHyphens w:val="0"/>
        <w:ind w:left="567"/>
        <w:jc w:val="both"/>
        <w:textAlignment w:val="auto"/>
        <w:rPr>
          <w:rFonts w:eastAsia="Times New Roman"/>
          <w:b/>
          <w:lang w:eastAsia="ru-RU"/>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5698"/>
        <w:gridCol w:w="1266"/>
        <w:gridCol w:w="1569"/>
      </w:tblGrid>
      <w:tr w:rsidR="00287F00" w:rsidRPr="00A00CA2" w:rsidTr="00287F00">
        <w:tc>
          <w:tcPr>
            <w:tcW w:w="1073" w:type="dxa"/>
            <w:shd w:val="clear" w:color="auto" w:fill="auto"/>
            <w:vAlign w:val="center"/>
          </w:tcPr>
          <w:p w:rsidR="00287F00" w:rsidRPr="007321BD" w:rsidRDefault="00287F00" w:rsidP="00D868F9">
            <w:pPr>
              <w:autoSpaceDE w:val="0"/>
              <w:adjustRightInd w:val="0"/>
              <w:spacing w:after="120"/>
              <w:jc w:val="center"/>
              <w:rPr>
                <w:b/>
                <w:bCs/>
              </w:rPr>
            </w:pPr>
            <w:r w:rsidRPr="007321BD">
              <w:rPr>
                <w:b/>
                <w:bCs/>
              </w:rPr>
              <w:t>№ п/п</w:t>
            </w:r>
          </w:p>
        </w:tc>
        <w:tc>
          <w:tcPr>
            <w:tcW w:w="5698" w:type="dxa"/>
            <w:shd w:val="clear" w:color="auto" w:fill="auto"/>
            <w:vAlign w:val="center"/>
          </w:tcPr>
          <w:p w:rsidR="00287F00" w:rsidRPr="007321BD" w:rsidRDefault="00287F00" w:rsidP="00D868F9">
            <w:pPr>
              <w:autoSpaceDE w:val="0"/>
              <w:adjustRightInd w:val="0"/>
              <w:spacing w:after="120"/>
              <w:jc w:val="center"/>
              <w:rPr>
                <w:b/>
                <w:bCs/>
              </w:rPr>
            </w:pPr>
            <w:r w:rsidRPr="007321BD">
              <w:rPr>
                <w:b/>
                <w:bCs/>
              </w:rPr>
              <w:t>Наименование</w:t>
            </w:r>
          </w:p>
        </w:tc>
        <w:tc>
          <w:tcPr>
            <w:tcW w:w="1266" w:type="dxa"/>
            <w:shd w:val="clear" w:color="auto" w:fill="auto"/>
            <w:vAlign w:val="center"/>
          </w:tcPr>
          <w:p w:rsidR="00287F00" w:rsidRPr="007321BD" w:rsidRDefault="00287F00" w:rsidP="00D868F9">
            <w:pPr>
              <w:autoSpaceDE w:val="0"/>
              <w:adjustRightInd w:val="0"/>
              <w:spacing w:after="120"/>
              <w:jc w:val="center"/>
              <w:rPr>
                <w:b/>
                <w:bCs/>
              </w:rPr>
            </w:pPr>
            <w:r w:rsidRPr="007321BD">
              <w:rPr>
                <w:b/>
                <w:bCs/>
              </w:rPr>
              <w:t>Ед. изм.</w:t>
            </w:r>
          </w:p>
        </w:tc>
        <w:tc>
          <w:tcPr>
            <w:tcW w:w="1569" w:type="dxa"/>
            <w:shd w:val="clear" w:color="auto" w:fill="auto"/>
            <w:vAlign w:val="center"/>
          </w:tcPr>
          <w:p w:rsidR="00287F00" w:rsidRPr="007321BD" w:rsidRDefault="00287F00" w:rsidP="00D868F9">
            <w:pPr>
              <w:autoSpaceDE w:val="0"/>
              <w:adjustRightInd w:val="0"/>
              <w:spacing w:after="120"/>
              <w:jc w:val="center"/>
              <w:rPr>
                <w:b/>
                <w:bCs/>
              </w:rPr>
            </w:pPr>
            <w:r w:rsidRPr="007321BD">
              <w:rPr>
                <w:b/>
                <w:bCs/>
              </w:rPr>
              <w:t>Количество объектов</w:t>
            </w:r>
          </w:p>
        </w:tc>
      </w:tr>
      <w:tr w:rsidR="00DD24CC" w:rsidRPr="00453471" w:rsidTr="00287F00">
        <w:tc>
          <w:tcPr>
            <w:tcW w:w="1073" w:type="dxa"/>
            <w:shd w:val="clear" w:color="auto" w:fill="auto"/>
            <w:vAlign w:val="center"/>
          </w:tcPr>
          <w:p w:rsidR="00DD24CC" w:rsidRPr="00DD24CC" w:rsidRDefault="00DD24CC" w:rsidP="00DD24CC">
            <w:pPr>
              <w:autoSpaceDE w:val="0"/>
              <w:adjustRightInd w:val="0"/>
              <w:spacing w:after="120"/>
              <w:jc w:val="center"/>
              <w:rPr>
                <w:bCs/>
                <w:lang w:val="ru-RU"/>
              </w:rPr>
            </w:pPr>
            <w:r>
              <w:rPr>
                <w:bCs/>
                <w:lang w:val="ru-RU"/>
              </w:rPr>
              <w:t>1</w:t>
            </w:r>
          </w:p>
        </w:tc>
        <w:tc>
          <w:tcPr>
            <w:tcW w:w="5698" w:type="dxa"/>
            <w:shd w:val="clear" w:color="auto" w:fill="auto"/>
          </w:tcPr>
          <w:p w:rsidR="00DD24CC" w:rsidRPr="004C3EF4" w:rsidRDefault="00DD24CC" w:rsidP="00DD24CC">
            <w:pPr>
              <w:rPr>
                <w:color w:val="000000"/>
              </w:rPr>
            </w:pPr>
            <w:r>
              <w:rPr>
                <w:color w:val="000000"/>
              </w:rPr>
              <w:t xml:space="preserve">Кабельная линия КЛ-10 кВ ТП-524 – ТП-602 ЦАСБ2Л-10-3х240 </w:t>
            </w:r>
            <w:r>
              <w:rPr>
                <w:color w:val="000000"/>
                <w:lang w:val="en-US"/>
              </w:rPr>
              <w:t>L</w:t>
            </w:r>
            <w:r w:rsidRPr="007026F4">
              <w:rPr>
                <w:color w:val="000000"/>
              </w:rPr>
              <w:t>=</w:t>
            </w:r>
            <w:r>
              <w:rPr>
                <w:color w:val="000000"/>
              </w:rPr>
              <w:t>315м.</w:t>
            </w:r>
          </w:p>
        </w:tc>
        <w:tc>
          <w:tcPr>
            <w:tcW w:w="1266" w:type="dxa"/>
            <w:shd w:val="clear" w:color="auto" w:fill="auto"/>
            <w:vAlign w:val="center"/>
          </w:tcPr>
          <w:p w:rsidR="00DD24CC" w:rsidRPr="00884372" w:rsidRDefault="00DD24CC" w:rsidP="00DD24CC">
            <w:pPr>
              <w:pStyle w:val="ae"/>
              <w:jc w:val="center"/>
              <w:rPr>
                <w:bCs/>
              </w:rPr>
            </w:pPr>
            <w:proofErr w:type="gramStart"/>
            <w:r>
              <w:rPr>
                <w:bCs/>
              </w:rPr>
              <w:t>ш</w:t>
            </w:r>
            <w:r w:rsidRPr="00884372">
              <w:rPr>
                <w:bCs/>
              </w:rPr>
              <w:t>т</w:t>
            </w:r>
            <w:proofErr w:type="gramEnd"/>
            <w:r w:rsidRPr="00884372">
              <w:rPr>
                <w:bCs/>
              </w:rPr>
              <w:t>.</w:t>
            </w:r>
          </w:p>
        </w:tc>
        <w:tc>
          <w:tcPr>
            <w:tcW w:w="1569" w:type="dxa"/>
            <w:shd w:val="clear" w:color="auto" w:fill="auto"/>
            <w:vAlign w:val="center"/>
          </w:tcPr>
          <w:p w:rsidR="00DD24CC" w:rsidRPr="00A556D0" w:rsidRDefault="00DD24CC" w:rsidP="00DD24CC">
            <w:pPr>
              <w:jc w:val="center"/>
            </w:pPr>
            <w:r>
              <w:t>1</w:t>
            </w:r>
          </w:p>
        </w:tc>
      </w:tr>
      <w:tr w:rsidR="00DD24CC" w:rsidRPr="00453471" w:rsidTr="00287F00">
        <w:tc>
          <w:tcPr>
            <w:tcW w:w="1073" w:type="dxa"/>
            <w:shd w:val="clear" w:color="auto" w:fill="auto"/>
            <w:vAlign w:val="center"/>
          </w:tcPr>
          <w:p w:rsidR="00DD24CC" w:rsidRPr="00DD24CC" w:rsidRDefault="00DD24CC" w:rsidP="00DD24CC">
            <w:pPr>
              <w:autoSpaceDE w:val="0"/>
              <w:adjustRightInd w:val="0"/>
              <w:spacing w:after="120"/>
              <w:jc w:val="center"/>
              <w:rPr>
                <w:bCs/>
                <w:lang w:val="ru-RU"/>
              </w:rPr>
            </w:pPr>
            <w:r>
              <w:rPr>
                <w:bCs/>
                <w:lang w:val="ru-RU"/>
              </w:rPr>
              <w:t>2</w:t>
            </w:r>
          </w:p>
        </w:tc>
        <w:tc>
          <w:tcPr>
            <w:tcW w:w="5698" w:type="dxa"/>
            <w:shd w:val="clear" w:color="auto" w:fill="auto"/>
          </w:tcPr>
          <w:p w:rsidR="00DD24CC" w:rsidRPr="004C3EF4" w:rsidRDefault="00DD24CC" w:rsidP="00DD24CC">
            <w:pPr>
              <w:rPr>
                <w:color w:val="000000"/>
              </w:rPr>
            </w:pPr>
            <w:r>
              <w:rPr>
                <w:color w:val="000000"/>
              </w:rPr>
              <w:t xml:space="preserve">Кабельная линия КЛ-10 кВ ТП-524 – ТП-602 ЦАСБ2Л-10-3х240 </w:t>
            </w:r>
            <w:r>
              <w:rPr>
                <w:color w:val="000000"/>
                <w:lang w:val="en-US"/>
              </w:rPr>
              <w:t>L</w:t>
            </w:r>
            <w:r w:rsidRPr="007026F4">
              <w:rPr>
                <w:color w:val="000000"/>
              </w:rPr>
              <w:t>=</w:t>
            </w:r>
            <w:r>
              <w:rPr>
                <w:color w:val="000000"/>
              </w:rPr>
              <w:t>320м.</w:t>
            </w:r>
          </w:p>
        </w:tc>
        <w:tc>
          <w:tcPr>
            <w:tcW w:w="1266" w:type="dxa"/>
            <w:shd w:val="clear" w:color="auto" w:fill="auto"/>
            <w:vAlign w:val="center"/>
          </w:tcPr>
          <w:p w:rsidR="00DD24CC" w:rsidRPr="00884372" w:rsidRDefault="00DD24CC" w:rsidP="00DD24CC">
            <w:pPr>
              <w:pStyle w:val="ae"/>
              <w:jc w:val="center"/>
              <w:rPr>
                <w:bCs/>
              </w:rPr>
            </w:pPr>
            <w:proofErr w:type="gramStart"/>
            <w:r>
              <w:rPr>
                <w:bCs/>
              </w:rPr>
              <w:t>ш</w:t>
            </w:r>
            <w:r w:rsidRPr="00884372">
              <w:rPr>
                <w:bCs/>
              </w:rPr>
              <w:t>т</w:t>
            </w:r>
            <w:proofErr w:type="gramEnd"/>
            <w:r w:rsidRPr="00884372">
              <w:rPr>
                <w:bCs/>
              </w:rPr>
              <w:t>.</w:t>
            </w:r>
          </w:p>
        </w:tc>
        <w:tc>
          <w:tcPr>
            <w:tcW w:w="1569" w:type="dxa"/>
            <w:shd w:val="clear" w:color="auto" w:fill="auto"/>
            <w:vAlign w:val="center"/>
          </w:tcPr>
          <w:p w:rsidR="00DD24CC" w:rsidRPr="00A556D0" w:rsidRDefault="00DD24CC" w:rsidP="00DD24CC">
            <w:pPr>
              <w:jc w:val="center"/>
            </w:pPr>
            <w:r w:rsidRPr="00A556D0">
              <w:t>1</w:t>
            </w:r>
          </w:p>
        </w:tc>
      </w:tr>
      <w:tr w:rsidR="00DD24CC" w:rsidRPr="00453471" w:rsidTr="00287F00">
        <w:tc>
          <w:tcPr>
            <w:tcW w:w="1073" w:type="dxa"/>
            <w:shd w:val="clear" w:color="auto" w:fill="auto"/>
            <w:vAlign w:val="center"/>
          </w:tcPr>
          <w:p w:rsidR="00DD24CC" w:rsidRPr="00DD24CC" w:rsidRDefault="00DD24CC" w:rsidP="00DD24CC">
            <w:pPr>
              <w:autoSpaceDE w:val="0"/>
              <w:adjustRightInd w:val="0"/>
              <w:spacing w:after="120"/>
              <w:jc w:val="center"/>
              <w:rPr>
                <w:bCs/>
                <w:lang w:val="ru-RU"/>
              </w:rPr>
            </w:pPr>
            <w:r>
              <w:rPr>
                <w:bCs/>
                <w:lang w:val="ru-RU"/>
              </w:rPr>
              <w:t>3</w:t>
            </w:r>
          </w:p>
        </w:tc>
        <w:tc>
          <w:tcPr>
            <w:tcW w:w="5698" w:type="dxa"/>
            <w:shd w:val="clear" w:color="auto" w:fill="auto"/>
          </w:tcPr>
          <w:p w:rsidR="00DD24CC" w:rsidRPr="004C3EF4" w:rsidRDefault="00DD24CC" w:rsidP="00DD24CC">
            <w:r>
              <w:t>Ячейка КСО-298 с ВНА-10-630</w:t>
            </w:r>
          </w:p>
        </w:tc>
        <w:tc>
          <w:tcPr>
            <w:tcW w:w="1266" w:type="dxa"/>
            <w:shd w:val="clear" w:color="auto" w:fill="auto"/>
            <w:vAlign w:val="center"/>
          </w:tcPr>
          <w:p w:rsidR="00DD24CC" w:rsidRPr="00884372" w:rsidRDefault="00DD24CC" w:rsidP="00DD24CC">
            <w:pPr>
              <w:pStyle w:val="ae"/>
              <w:jc w:val="center"/>
              <w:rPr>
                <w:bCs/>
              </w:rPr>
            </w:pPr>
            <w:proofErr w:type="gramStart"/>
            <w:r>
              <w:rPr>
                <w:bCs/>
              </w:rPr>
              <w:t>ш</w:t>
            </w:r>
            <w:r w:rsidRPr="00884372">
              <w:rPr>
                <w:bCs/>
              </w:rPr>
              <w:t>т</w:t>
            </w:r>
            <w:proofErr w:type="gramEnd"/>
            <w:r w:rsidRPr="00884372">
              <w:rPr>
                <w:bCs/>
              </w:rPr>
              <w:t>.</w:t>
            </w:r>
          </w:p>
        </w:tc>
        <w:tc>
          <w:tcPr>
            <w:tcW w:w="1569" w:type="dxa"/>
            <w:shd w:val="clear" w:color="auto" w:fill="auto"/>
            <w:vAlign w:val="center"/>
          </w:tcPr>
          <w:p w:rsidR="00DD24CC" w:rsidRPr="00A556D0" w:rsidRDefault="00DD24CC" w:rsidP="00DD24CC">
            <w:pPr>
              <w:jc w:val="center"/>
            </w:pPr>
            <w:r>
              <w:t>5</w:t>
            </w:r>
          </w:p>
        </w:tc>
      </w:tr>
      <w:tr w:rsidR="00DD24CC" w:rsidRPr="00453471" w:rsidTr="00287F00">
        <w:tc>
          <w:tcPr>
            <w:tcW w:w="1073" w:type="dxa"/>
            <w:shd w:val="clear" w:color="auto" w:fill="auto"/>
            <w:vAlign w:val="center"/>
          </w:tcPr>
          <w:p w:rsidR="00DD24CC" w:rsidRPr="00DD24CC" w:rsidRDefault="00DD24CC" w:rsidP="00DD24CC">
            <w:pPr>
              <w:autoSpaceDE w:val="0"/>
              <w:adjustRightInd w:val="0"/>
              <w:spacing w:after="120"/>
              <w:jc w:val="center"/>
              <w:rPr>
                <w:bCs/>
                <w:lang w:val="ru-RU"/>
              </w:rPr>
            </w:pPr>
            <w:r>
              <w:rPr>
                <w:bCs/>
                <w:lang w:val="ru-RU"/>
              </w:rPr>
              <w:t>4</w:t>
            </w:r>
          </w:p>
        </w:tc>
        <w:tc>
          <w:tcPr>
            <w:tcW w:w="5698" w:type="dxa"/>
            <w:shd w:val="clear" w:color="auto" w:fill="auto"/>
          </w:tcPr>
          <w:p w:rsidR="00DD24CC" w:rsidRPr="004C3EF4" w:rsidRDefault="00DD24CC" w:rsidP="00DD24CC">
            <w:r>
              <w:t>Ячейка КСО-298 с РВЗ-10/630</w:t>
            </w:r>
          </w:p>
        </w:tc>
        <w:tc>
          <w:tcPr>
            <w:tcW w:w="1266" w:type="dxa"/>
            <w:shd w:val="clear" w:color="auto" w:fill="auto"/>
            <w:vAlign w:val="center"/>
          </w:tcPr>
          <w:p w:rsidR="00DD24CC" w:rsidRPr="00884372" w:rsidRDefault="00DD24CC" w:rsidP="00DD24CC">
            <w:pPr>
              <w:pStyle w:val="ae"/>
              <w:jc w:val="center"/>
              <w:rPr>
                <w:bCs/>
              </w:rPr>
            </w:pPr>
            <w:proofErr w:type="gramStart"/>
            <w:r>
              <w:rPr>
                <w:bCs/>
              </w:rPr>
              <w:t>ш</w:t>
            </w:r>
            <w:r w:rsidRPr="00884372">
              <w:rPr>
                <w:bCs/>
              </w:rPr>
              <w:t>т</w:t>
            </w:r>
            <w:proofErr w:type="gramEnd"/>
            <w:r w:rsidRPr="00884372">
              <w:rPr>
                <w:bCs/>
              </w:rPr>
              <w:t>.</w:t>
            </w:r>
          </w:p>
        </w:tc>
        <w:tc>
          <w:tcPr>
            <w:tcW w:w="1569" w:type="dxa"/>
            <w:shd w:val="clear" w:color="auto" w:fill="auto"/>
            <w:vAlign w:val="center"/>
          </w:tcPr>
          <w:p w:rsidR="00DD24CC" w:rsidRPr="00A556D0" w:rsidRDefault="00DD24CC" w:rsidP="00DD24CC">
            <w:pPr>
              <w:jc w:val="center"/>
            </w:pPr>
            <w:r>
              <w:t>2</w:t>
            </w:r>
          </w:p>
        </w:tc>
      </w:tr>
      <w:tr w:rsidR="00DD24CC" w:rsidRPr="00453471" w:rsidTr="00287F00">
        <w:tc>
          <w:tcPr>
            <w:tcW w:w="1073" w:type="dxa"/>
            <w:shd w:val="clear" w:color="auto" w:fill="auto"/>
            <w:vAlign w:val="center"/>
          </w:tcPr>
          <w:p w:rsidR="00DD24CC" w:rsidRPr="00DD24CC" w:rsidRDefault="00DD24CC" w:rsidP="00DD24CC">
            <w:pPr>
              <w:autoSpaceDE w:val="0"/>
              <w:adjustRightInd w:val="0"/>
              <w:spacing w:after="120"/>
              <w:jc w:val="center"/>
              <w:rPr>
                <w:bCs/>
                <w:lang w:val="ru-RU"/>
              </w:rPr>
            </w:pPr>
            <w:r>
              <w:rPr>
                <w:bCs/>
                <w:lang w:val="ru-RU"/>
              </w:rPr>
              <w:t>5</w:t>
            </w:r>
          </w:p>
        </w:tc>
        <w:tc>
          <w:tcPr>
            <w:tcW w:w="5698" w:type="dxa"/>
            <w:shd w:val="clear" w:color="auto" w:fill="auto"/>
          </w:tcPr>
          <w:p w:rsidR="00DD24CC" w:rsidRDefault="00DD24CC" w:rsidP="00DD24CC">
            <w:pPr>
              <w:rPr>
                <w:color w:val="000000"/>
              </w:rPr>
            </w:pPr>
            <w:r>
              <w:rPr>
                <w:color w:val="000000"/>
              </w:rPr>
              <w:t>Трансформатор ТМГ-1600-10/0,4</w:t>
            </w:r>
          </w:p>
        </w:tc>
        <w:tc>
          <w:tcPr>
            <w:tcW w:w="1266" w:type="dxa"/>
            <w:shd w:val="clear" w:color="auto" w:fill="auto"/>
            <w:vAlign w:val="center"/>
          </w:tcPr>
          <w:p w:rsidR="00DD24CC" w:rsidRPr="00884372" w:rsidRDefault="00DD24CC" w:rsidP="00DD24CC">
            <w:pPr>
              <w:pStyle w:val="ae"/>
              <w:jc w:val="center"/>
              <w:rPr>
                <w:bCs/>
              </w:rPr>
            </w:pPr>
            <w:proofErr w:type="gramStart"/>
            <w:r>
              <w:rPr>
                <w:bCs/>
              </w:rPr>
              <w:t>шт</w:t>
            </w:r>
            <w:proofErr w:type="gramEnd"/>
            <w:r>
              <w:rPr>
                <w:bCs/>
              </w:rPr>
              <w:t>.</w:t>
            </w:r>
          </w:p>
        </w:tc>
        <w:tc>
          <w:tcPr>
            <w:tcW w:w="1569" w:type="dxa"/>
            <w:shd w:val="clear" w:color="auto" w:fill="auto"/>
            <w:vAlign w:val="center"/>
          </w:tcPr>
          <w:p w:rsidR="00DD24CC" w:rsidRPr="00A556D0" w:rsidRDefault="00DD24CC" w:rsidP="00DD24CC">
            <w:pPr>
              <w:jc w:val="center"/>
            </w:pPr>
            <w:r>
              <w:t>2</w:t>
            </w:r>
          </w:p>
        </w:tc>
      </w:tr>
    </w:tbl>
    <w:p w:rsidR="000B775C" w:rsidRPr="004D2F3E" w:rsidRDefault="000B775C" w:rsidP="000B775C">
      <w:pPr>
        <w:widowControl/>
        <w:tabs>
          <w:tab w:val="left" w:pos="360"/>
        </w:tabs>
        <w:suppressAutoHyphens w:val="0"/>
        <w:ind w:left="567"/>
        <w:jc w:val="both"/>
        <w:textAlignment w:val="auto"/>
        <w:rPr>
          <w:rFonts w:eastAsia="Times New Roman"/>
          <w:b/>
          <w:lang w:eastAsia="ru-RU"/>
        </w:rPr>
      </w:pPr>
    </w:p>
    <w:p w:rsidR="006F4DEC" w:rsidRDefault="006F4DEC" w:rsidP="006F4DEC">
      <w:pPr>
        <w:widowControl/>
        <w:tabs>
          <w:tab w:val="left" w:pos="360"/>
        </w:tabs>
        <w:suppressAutoHyphens w:val="0"/>
        <w:ind w:left="927"/>
        <w:jc w:val="both"/>
        <w:textAlignment w:val="auto"/>
        <w:rPr>
          <w:rFonts w:eastAsia="Times New Roman"/>
          <w:b/>
          <w:lang w:eastAsia="ru-RU"/>
        </w:rPr>
      </w:pPr>
    </w:p>
    <w:p w:rsidR="00586498" w:rsidRDefault="00586498" w:rsidP="00586498">
      <w:pPr>
        <w:ind w:firstLine="709"/>
        <w:jc w:val="both"/>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586498" w:rsidRDefault="00586498" w:rsidP="00586498">
      <w:pPr>
        <w:pStyle w:val="Standard"/>
        <w:spacing w:line="360" w:lineRule="auto"/>
        <w:rPr>
          <w:lang w:val="ru-RU"/>
        </w:rPr>
      </w:pPr>
    </w:p>
    <w:p w:rsidR="00C04070" w:rsidRDefault="00586498" w:rsidP="00287F00">
      <w:pPr>
        <w:pStyle w:val="Textbody"/>
        <w:pageBreakBefore/>
        <w:spacing w:after="0"/>
        <w:jc w:val="center"/>
        <w:rPr>
          <w:rFonts w:cs="Times New Roman"/>
        </w:rPr>
      </w:pPr>
      <w:r>
        <w:rPr>
          <w:b/>
        </w:rPr>
        <w:lastRenderedPageBreak/>
        <w:t xml:space="preserve">Раздел </w:t>
      </w:r>
      <w:r w:rsidR="003D366F">
        <w:rPr>
          <w:b/>
          <w:lang w:val="en-US"/>
        </w:rPr>
        <w:t>I</w:t>
      </w:r>
      <w:r>
        <w:rPr>
          <w:b/>
          <w:lang w:val="en-US"/>
        </w:rPr>
        <w:t>V</w:t>
      </w:r>
      <w:r>
        <w:rPr>
          <w:b/>
        </w:rPr>
        <w:t xml:space="preserve">. </w:t>
      </w:r>
      <w:r>
        <w:rPr>
          <w:b/>
          <w:bCs/>
          <w:color w:val="0000FF"/>
        </w:rPr>
        <w:t>ПРОЕКТ ДОГОВОРА</w:t>
      </w:r>
    </w:p>
    <w:p w:rsidR="005F364C" w:rsidRPr="00662C89" w:rsidRDefault="005F364C" w:rsidP="005F364C">
      <w:pPr>
        <w:jc w:val="center"/>
        <w:rPr>
          <w:b/>
          <w:bCs/>
          <w:sz w:val="28"/>
          <w:szCs w:val="28"/>
        </w:rPr>
      </w:pPr>
      <w:r w:rsidRPr="00662C89">
        <w:rPr>
          <w:b/>
          <w:bCs/>
          <w:sz w:val="28"/>
          <w:szCs w:val="28"/>
        </w:rPr>
        <w:t xml:space="preserve">Договор № </w:t>
      </w:r>
      <w:r>
        <w:rPr>
          <w:b/>
          <w:bCs/>
          <w:sz w:val="28"/>
          <w:szCs w:val="28"/>
        </w:rPr>
        <w:t>__</w:t>
      </w:r>
    </w:p>
    <w:p w:rsidR="005F364C" w:rsidRDefault="005F364C" w:rsidP="005F364C">
      <w:pPr>
        <w:jc w:val="center"/>
        <w:rPr>
          <w:b/>
          <w:bCs/>
          <w:sz w:val="28"/>
          <w:szCs w:val="28"/>
        </w:rPr>
      </w:pPr>
      <w:proofErr w:type="gramStart"/>
      <w:r w:rsidRPr="00662C89">
        <w:rPr>
          <w:b/>
          <w:bCs/>
          <w:sz w:val="28"/>
          <w:szCs w:val="28"/>
        </w:rPr>
        <w:t>аренды</w:t>
      </w:r>
      <w:proofErr w:type="gramEnd"/>
      <w:r w:rsidRPr="00662C89">
        <w:rPr>
          <w:b/>
          <w:bCs/>
          <w:sz w:val="28"/>
          <w:szCs w:val="28"/>
        </w:rPr>
        <w:t xml:space="preserve"> объектов электросетевого хозяйства</w:t>
      </w:r>
    </w:p>
    <w:p w:rsidR="005F364C" w:rsidRPr="000B48AF" w:rsidRDefault="005F364C" w:rsidP="005F364C">
      <w:pPr>
        <w:jc w:val="center"/>
        <w:rPr>
          <w:b/>
          <w:bCs/>
        </w:rPr>
      </w:pPr>
    </w:p>
    <w:tbl>
      <w:tblPr>
        <w:tblW w:w="5000" w:type="pct"/>
        <w:tblLook w:val="0000" w:firstRow="0" w:lastRow="0" w:firstColumn="0" w:lastColumn="0" w:noHBand="0" w:noVBand="0"/>
      </w:tblPr>
      <w:tblGrid>
        <w:gridCol w:w="4677"/>
        <w:gridCol w:w="4678"/>
      </w:tblGrid>
      <w:tr w:rsidR="005F364C" w:rsidRPr="000B48AF" w:rsidTr="002E591C">
        <w:tc>
          <w:tcPr>
            <w:tcW w:w="2500" w:type="pct"/>
          </w:tcPr>
          <w:p w:rsidR="005F364C" w:rsidRPr="000B48AF" w:rsidRDefault="005F364C" w:rsidP="002E591C">
            <w:r>
              <w:t>г. Йошкар-Ола</w:t>
            </w:r>
          </w:p>
        </w:tc>
        <w:tc>
          <w:tcPr>
            <w:tcW w:w="2500" w:type="pct"/>
          </w:tcPr>
          <w:p w:rsidR="005F364C" w:rsidRPr="000B48AF" w:rsidRDefault="005F364C" w:rsidP="005F364C">
            <w:pPr>
              <w:jc w:val="right"/>
            </w:pPr>
            <w:r>
              <w:t xml:space="preserve">  </w:t>
            </w:r>
            <w:r>
              <w:rPr>
                <w:lang w:val="ru-RU"/>
              </w:rPr>
              <w:t>__</w:t>
            </w:r>
            <w:r>
              <w:t xml:space="preserve"> </w:t>
            </w:r>
            <w:r>
              <w:rPr>
                <w:lang w:val="ru-RU"/>
              </w:rPr>
              <w:t>________</w:t>
            </w:r>
            <w:r>
              <w:t xml:space="preserve"> 2017</w:t>
            </w:r>
            <w:r w:rsidRPr="000B48AF">
              <w:t xml:space="preserve"> года</w:t>
            </w:r>
          </w:p>
        </w:tc>
      </w:tr>
    </w:tbl>
    <w:p w:rsidR="005F364C" w:rsidRPr="00CA38AC" w:rsidRDefault="005F364C" w:rsidP="005F364C">
      <w:pPr>
        <w:ind w:right="-185" w:firstLine="708"/>
        <w:jc w:val="both"/>
      </w:pPr>
    </w:p>
    <w:p w:rsidR="005F364C" w:rsidRPr="000B48AF" w:rsidRDefault="005F364C" w:rsidP="005F364C">
      <w:pPr>
        <w:ind w:right="-185" w:firstLine="708"/>
        <w:jc w:val="both"/>
      </w:pPr>
      <w:r>
        <w:rPr>
          <w:b/>
          <w:lang w:val="ru-RU"/>
        </w:rPr>
        <w:t>______________________________</w:t>
      </w:r>
      <w:r w:rsidRPr="00FA7CF1">
        <w:t xml:space="preserve">, именуемое в дальнейшем  </w:t>
      </w:r>
      <w:r w:rsidRPr="00FA7CF1">
        <w:rPr>
          <w:b/>
        </w:rPr>
        <w:t>«Арендодатель»</w:t>
      </w:r>
      <w:r w:rsidRPr="00FA7CF1">
        <w:t xml:space="preserve">, в лице </w:t>
      </w:r>
      <w:r>
        <w:rPr>
          <w:lang w:val="ru-RU"/>
        </w:rPr>
        <w:t>____________________________________</w:t>
      </w:r>
      <w:r w:rsidRPr="00FA7CF1">
        <w:t xml:space="preserve">, действующего на основании </w:t>
      </w:r>
      <w:r>
        <w:rPr>
          <w:lang w:val="ru-RU"/>
        </w:rPr>
        <w:t>__________________________________________</w:t>
      </w:r>
      <w:r>
        <w:t>,</w:t>
      </w:r>
      <w:r w:rsidRPr="00E82441">
        <w:t xml:space="preserve"> с одной стороны</w:t>
      </w:r>
      <w:r w:rsidRPr="000B48AF">
        <w:t xml:space="preserve">, и </w:t>
      </w:r>
      <w:r w:rsidRPr="000B48AF">
        <w:rPr>
          <w:b/>
        </w:rPr>
        <w:t>Общество с ограниченной ответственностью</w:t>
      </w:r>
      <w:r w:rsidRPr="000B48AF">
        <w:t xml:space="preserve"> </w:t>
      </w:r>
      <w:r w:rsidRPr="000B48AF">
        <w:rPr>
          <w:b/>
        </w:rPr>
        <w:t>«Йошкар-Олинская Электросетевая Компания»</w:t>
      </w:r>
      <w:r w:rsidRPr="000B48AF">
        <w:t xml:space="preserve">, именуемое в дальнейшем </w:t>
      </w:r>
      <w:r w:rsidRPr="000B48AF">
        <w:rPr>
          <w:b/>
        </w:rPr>
        <w:t>«Арендатор»</w:t>
      </w:r>
      <w:r w:rsidRPr="000B48AF">
        <w:t xml:space="preserve">, в лице директора </w:t>
      </w:r>
      <w:r w:rsidRPr="000B48AF">
        <w:rPr>
          <w:b/>
        </w:rPr>
        <w:t>Кулалаева Ильи Владимировича</w:t>
      </w:r>
      <w:r w:rsidRPr="000B48AF">
        <w:t xml:space="preserve">, действующего на основании Устава, с другой Стороны, именуемые в дальнейшем при совместном упоминании </w:t>
      </w:r>
      <w:r w:rsidRPr="000B48AF">
        <w:rPr>
          <w:b/>
          <w:bCs/>
        </w:rPr>
        <w:t>«Стороны»</w:t>
      </w:r>
      <w:r w:rsidRPr="000B48AF">
        <w:t>, заключили настоящий Договор о нижеследующем:</w:t>
      </w:r>
    </w:p>
    <w:p w:rsidR="005F364C" w:rsidRPr="00137B10" w:rsidRDefault="005F364C" w:rsidP="005F364C">
      <w:pPr>
        <w:pStyle w:val="ae"/>
        <w:spacing w:after="0"/>
        <w:rPr>
          <w:lang w:val="ru-RU"/>
        </w:rPr>
      </w:pPr>
    </w:p>
    <w:p w:rsidR="005F364C" w:rsidRDefault="005F364C" w:rsidP="005F364C">
      <w:pPr>
        <w:pStyle w:val="af1"/>
        <w:numPr>
          <w:ilvl w:val="0"/>
          <w:numId w:val="11"/>
        </w:numPr>
        <w:spacing w:before="0" w:after="0"/>
        <w:ind w:left="0" w:firstLine="708"/>
      </w:pPr>
      <w:r w:rsidRPr="000B48AF">
        <w:t>Термины и определения</w:t>
      </w:r>
    </w:p>
    <w:p w:rsidR="005F364C" w:rsidRPr="000B48AF" w:rsidRDefault="005F364C" w:rsidP="005F364C">
      <w:pPr>
        <w:pStyle w:val="ae"/>
        <w:spacing w:after="0"/>
      </w:pPr>
      <w:r w:rsidRPr="000B48AF">
        <w:t>Для целей настоящего Договора применяются следующие термины и определения:</w:t>
      </w:r>
    </w:p>
    <w:p w:rsidR="005F364C" w:rsidRPr="000B48AF" w:rsidRDefault="005F364C" w:rsidP="005F364C">
      <w:pPr>
        <w:pStyle w:val="ae"/>
        <w:spacing w:after="0"/>
        <w:rPr>
          <w:bCs/>
        </w:rPr>
      </w:pPr>
      <w:r w:rsidRPr="000B48AF">
        <w:rPr>
          <w:b/>
          <w:bCs/>
        </w:rPr>
        <w:t>Объекты электросетевого хозяйства</w:t>
      </w:r>
      <w:r w:rsidRPr="000B48AF">
        <w:rPr>
          <w:bCs/>
        </w:rPr>
        <w:t xml:space="preserve">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5F364C" w:rsidRPr="000B48AF" w:rsidRDefault="005F364C" w:rsidP="005F364C">
      <w:pPr>
        <w:pStyle w:val="ae"/>
        <w:spacing w:after="0"/>
        <w:rPr>
          <w:bCs/>
        </w:rPr>
      </w:pPr>
      <w:r w:rsidRPr="000B48AF">
        <w:rPr>
          <w:b/>
          <w:bCs/>
        </w:rPr>
        <w:t>Услуги по передаче электрической энергии</w:t>
      </w:r>
      <w:r w:rsidRPr="000B48AF">
        <w:rPr>
          <w:bCs/>
        </w:rPr>
        <w:t xml:space="preserve"> -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требованиями технических регламентов.</w:t>
      </w:r>
    </w:p>
    <w:p w:rsidR="005F364C" w:rsidRPr="000B48AF" w:rsidRDefault="005F364C" w:rsidP="005F364C">
      <w:pPr>
        <w:pStyle w:val="ae"/>
        <w:spacing w:after="0"/>
        <w:rPr>
          <w:bCs/>
        </w:rPr>
      </w:pPr>
      <w:r w:rsidRPr="000B48AF">
        <w:rPr>
          <w:b/>
          <w:bCs/>
        </w:rPr>
        <w:t>Территориальная сетевая организация</w:t>
      </w:r>
      <w:r w:rsidRPr="000B48AF">
        <w:rPr>
          <w:bCs/>
        </w:rPr>
        <w:t xml:space="preserve">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w:t>
      </w:r>
    </w:p>
    <w:p w:rsidR="005F364C" w:rsidRPr="000B48AF" w:rsidRDefault="005F364C" w:rsidP="005F364C">
      <w:pPr>
        <w:pStyle w:val="ae"/>
        <w:spacing w:after="0"/>
      </w:pPr>
      <w:r w:rsidRPr="000B48AF">
        <w:rPr>
          <w:b/>
          <w:bCs/>
        </w:rPr>
        <w:t>За расчетный период</w:t>
      </w:r>
      <w:r w:rsidRPr="000B48AF">
        <w:t xml:space="preserve"> принимается один месяц.</w:t>
      </w:r>
    </w:p>
    <w:p w:rsidR="005F364C" w:rsidRPr="000B48AF" w:rsidRDefault="005F364C" w:rsidP="005F364C">
      <w:pPr>
        <w:pStyle w:val="ae"/>
        <w:spacing w:after="0"/>
        <w:rPr>
          <w:bCs/>
        </w:rPr>
      </w:pPr>
      <w:r w:rsidRPr="000B48AF">
        <w:rPr>
          <w:bCs/>
        </w:rPr>
        <w:t>Иные используемые в настоящем Договоре понятия имеют значение, определенное Федеральным законом «Об электроэнергетике», иными федеральными законами и нормативными правовыми актами Российской Федерации.</w:t>
      </w:r>
    </w:p>
    <w:p w:rsidR="005F364C" w:rsidRPr="000B48AF" w:rsidRDefault="005F364C" w:rsidP="005F364C">
      <w:pPr>
        <w:pStyle w:val="ae"/>
        <w:spacing w:after="0"/>
        <w:rPr>
          <w:bCs/>
        </w:rPr>
      </w:pPr>
    </w:p>
    <w:p w:rsidR="005F364C" w:rsidRDefault="005F364C" w:rsidP="005F364C">
      <w:pPr>
        <w:pStyle w:val="af1"/>
        <w:numPr>
          <w:ilvl w:val="0"/>
          <w:numId w:val="11"/>
        </w:numPr>
        <w:spacing w:before="0" w:after="0"/>
        <w:ind w:left="0" w:firstLine="708"/>
      </w:pPr>
      <w:r w:rsidRPr="000B48AF">
        <w:t>Предмет Договора</w:t>
      </w:r>
    </w:p>
    <w:p w:rsidR="005F364C" w:rsidRPr="00F93002" w:rsidRDefault="005F364C" w:rsidP="005F364C">
      <w:pPr>
        <w:pStyle w:val="af0"/>
        <w:numPr>
          <w:ilvl w:val="1"/>
          <w:numId w:val="11"/>
        </w:numPr>
      </w:pPr>
      <w:r w:rsidRPr="00F93002">
        <w:rPr>
          <w:b/>
        </w:rPr>
        <w:t>Арендодатель</w:t>
      </w:r>
      <w:r w:rsidRPr="00F93002">
        <w:t xml:space="preserve"> предоставляет </w:t>
      </w:r>
      <w:r w:rsidRPr="00F93002">
        <w:rPr>
          <w:b/>
        </w:rPr>
        <w:t>Арендатору</w:t>
      </w:r>
      <w:r w:rsidRPr="00F93002">
        <w:t xml:space="preserve"> за арендную плату во </w:t>
      </w:r>
      <w:proofErr w:type="gramStart"/>
      <w:r w:rsidRPr="00F93002">
        <w:t>временное владение и пользование</w:t>
      </w:r>
      <w:proofErr w:type="gramEnd"/>
      <w:r w:rsidRPr="00F93002">
        <w:t xml:space="preserve"> принадлежащие </w:t>
      </w:r>
      <w:r w:rsidRPr="00F93002">
        <w:rPr>
          <w:b/>
        </w:rPr>
        <w:t>Арендодателю</w:t>
      </w:r>
      <w:r w:rsidRPr="00F93002">
        <w:t xml:space="preserve"> на праве собственности объекты электросетевого хозяйства, являющиеся движимым имуществом.</w:t>
      </w:r>
    </w:p>
    <w:p w:rsidR="005F364C" w:rsidRPr="000B48AF" w:rsidRDefault="005F364C" w:rsidP="005F364C">
      <w:pPr>
        <w:pStyle w:val="af0"/>
        <w:numPr>
          <w:ilvl w:val="1"/>
          <w:numId w:val="11"/>
        </w:numPr>
      </w:pPr>
      <w:r w:rsidRPr="000B48AF">
        <w:t xml:space="preserve">Состав объектов электросетевого хозяйства, передаваемого </w:t>
      </w:r>
      <w:r w:rsidRPr="000B48AF">
        <w:rPr>
          <w:b/>
        </w:rPr>
        <w:t>Арендатору</w:t>
      </w:r>
      <w:r w:rsidRPr="000B48AF">
        <w:t xml:space="preserve"> </w:t>
      </w:r>
      <w:r w:rsidRPr="000B48AF">
        <w:rPr>
          <w:b/>
        </w:rPr>
        <w:t>Арендодателем</w:t>
      </w:r>
      <w:r w:rsidRPr="000B48AF">
        <w:t xml:space="preserve"> в соответствии с </w:t>
      </w:r>
      <w:proofErr w:type="gramStart"/>
      <w:r w:rsidRPr="000B48AF">
        <w:t>п.2.1.,</w:t>
      </w:r>
      <w:proofErr w:type="gramEnd"/>
      <w:r w:rsidRPr="000B48AF">
        <w:t xml:space="preserve"> приведен в </w:t>
      </w:r>
      <w:r w:rsidRPr="000B48AF">
        <w:rPr>
          <w:b/>
        </w:rPr>
        <w:t>Приложении №1</w:t>
      </w:r>
      <w:r w:rsidRPr="000B48AF">
        <w:t xml:space="preserve"> к настоящему Договору.</w:t>
      </w:r>
    </w:p>
    <w:p w:rsidR="005F364C" w:rsidRPr="000B48AF" w:rsidRDefault="005F364C" w:rsidP="005F364C">
      <w:pPr>
        <w:ind w:firstLine="708"/>
      </w:pPr>
    </w:p>
    <w:p w:rsidR="005F364C" w:rsidRDefault="005F364C" w:rsidP="005F364C">
      <w:pPr>
        <w:pStyle w:val="af1"/>
        <w:numPr>
          <w:ilvl w:val="0"/>
          <w:numId w:val="11"/>
        </w:numPr>
        <w:spacing w:before="0" w:after="0"/>
        <w:ind w:left="0" w:firstLine="708"/>
      </w:pPr>
      <w:r w:rsidRPr="000B48AF">
        <w:t>Права и обязанности Сторон</w:t>
      </w:r>
    </w:p>
    <w:p w:rsidR="005F364C" w:rsidRPr="000B48AF" w:rsidRDefault="005F364C" w:rsidP="005F364C">
      <w:pPr>
        <w:pStyle w:val="af0"/>
        <w:numPr>
          <w:ilvl w:val="1"/>
          <w:numId w:val="11"/>
        </w:numPr>
      </w:pPr>
      <w:r w:rsidRPr="000B48AF">
        <w:t>Арендодатель имеет право:</w:t>
      </w:r>
    </w:p>
    <w:p w:rsidR="005F364C" w:rsidRPr="000B48AF" w:rsidRDefault="005F364C" w:rsidP="005F364C">
      <w:pPr>
        <w:pStyle w:val="af2"/>
        <w:numPr>
          <w:ilvl w:val="2"/>
          <w:numId w:val="11"/>
        </w:numPr>
        <w:spacing w:after="0"/>
        <w:ind w:left="567" w:hanging="567"/>
      </w:pPr>
      <w:r w:rsidRPr="000B48AF">
        <w:t xml:space="preserve">Осматривать объекты электросетевого хозяйства, указанные в </w:t>
      </w:r>
      <w:r w:rsidRPr="000B48AF">
        <w:rPr>
          <w:b/>
        </w:rPr>
        <w:t>Приложении №1</w:t>
      </w:r>
      <w:r w:rsidRPr="000B48AF">
        <w:t xml:space="preserve"> к настоящему Договору, с целью контроля их использования в соответствии с настоящим Договором и действующим законодательством Российской Федерации.</w:t>
      </w:r>
      <w:r>
        <w:t xml:space="preserve"> </w:t>
      </w:r>
    </w:p>
    <w:p w:rsidR="005F364C" w:rsidRPr="000B48AF" w:rsidRDefault="005F364C" w:rsidP="005F364C">
      <w:pPr>
        <w:pStyle w:val="af2"/>
        <w:tabs>
          <w:tab w:val="clear" w:pos="1080"/>
        </w:tabs>
        <w:spacing w:after="0"/>
        <w:ind w:left="567" w:firstLine="0"/>
      </w:pPr>
      <w:r w:rsidRPr="000B48AF">
        <w:t xml:space="preserve">Производить работы по переоборудованию объектов электросетевого хозяйства, указанных в </w:t>
      </w:r>
      <w:r w:rsidRPr="000B48AF">
        <w:rPr>
          <w:b/>
        </w:rPr>
        <w:t>Приложении №1</w:t>
      </w:r>
      <w:r w:rsidRPr="000B48AF">
        <w:t xml:space="preserve"> к настоящему Договору, уведомив об этом </w:t>
      </w:r>
      <w:r w:rsidRPr="000B48AF">
        <w:rPr>
          <w:b/>
        </w:rPr>
        <w:t>Арендатора</w:t>
      </w:r>
      <w:r w:rsidRPr="000B48AF">
        <w:t xml:space="preserve"> за 5 (пять) рабочих дней до выполнения данных работ.</w:t>
      </w:r>
    </w:p>
    <w:p w:rsidR="005F364C" w:rsidRPr="000B48AF" w:rsidRDefault="005F364C" w:rsidP="005F364C">
      <w:pPr>
        <w:pStyle w:val="af2"/>
        <w:numPr>
          <w:ilvl w:val="2"/>
          <w:numId w:val="11"/>
        </w:numPr>
        <w:spacing w:after="0"/>
        <w:ind w:left="567" w:hanging="567"/>
      </w:pPr>
      <w:r w:rsidRPr="000B48AF">
        <w:t xml:space="preserve">Требовать введения частичного и (или) полного ограничения режима потребления электроэнергии (мощности) </w:t>
      </w:r>
      <w:r w:rsidRPr="000B48AF">
        <w:rPr>
          <w:b/>
        </w:rPr>
        <w:t>Арендодателя</w:t>
      </w:r>
      <w:r w:rsidRPr="000B48AF">
        <w:t xml:space="preserve"> персоналом </w:t>
      </w:r>
      <w:r w:rsidRPr="000B48AF">
        <w:rPr>
          <w:b/>
        </w:rPr>
        <w:t>Арендатора</w:t>
      </w:r>
      <w:r w:rsidRPr="000B48AF">
        <w:t xml:space="preserve">, в случаях, когда отсутствует техническая возможность введения ограничения режима потребления электроэнергии (мощности) персоналом </w:t>
      </w:r>
      <w:r w:rsidRPr="000B48AF">
        <w:rPr>
          <w:b/>
        </w:rPr>
        <w:t>Арендодателя</w:t>
      </w:r>
      <w:r w:rsidRPr="000B48AF">
        <w:t>.</w:t>
      </w:r>
    </w:p>
    <w:p w:rsidR="005F364C" w:rsidRPr="00846C68" w:rsidRDefault="005F364C" w:rsidP="005F364C">
      <w:pPr>
        <w:pStyle w:val="af0"/>
        <w:numPr>
          <w:ilvl w:val="1"/>
          <w:numId w:val="11"/>
        </w:numPr>
      </w:pPr>
      <w:r w:rsidRPr="000B48AF">
        <w:lastRenderedPageBreak/>
        <w:t>Арендатор имеет право:</w:t>
      </w:r>
    </w:p>
    <w:p w:rsidR="005F364C" w:rsidRPr="000B48AF" w:rsidRDefault="005F364C" w:rsidP="005F364C">
      <w:pPr>
        <w:pStyle w:val="af2"/>
        <w:numPr>
          <w:ilvl w:val="2"/>
          <w:numId w:val="11"/>
        </w:numPr>
        <w:spacing w:after="0"/>
        <w:ind w:left="567" w:hanging="567"/>
      </w:pPr>
      <w:r w:rsidRPr="000B48AF">
        <w:t xml:space="preserve">Осуществлять аварийный ремонт арендованных объектов электросетевого хозяйства при условии его письменного согласования с </w:t>
      </w:r>
      <w:r w:rsidRPr="000B48AF">
        <w:rPr>
          <w:b/>
        </w:rPr>
        <w:t>Арендодателем</w:t>
      </w:r>
      <w:r w:rsidRPr="000B48AF">
        <w:t>.</w:t>
      </w:r>
    </w:p>
    <w:p w:rsidR="005F364C" w:rsidRDefault="005F364C" w:rsidP="005F364C">
      <w:pPr>
        <w:pStyle w:val="af2"/>
        <w:numPr>
          <w:ilvl w:val="2"/>
          <w:numId w:val="11"/>
        </w:numPr>
        <w:spacing w:after="0"/>
        <w:ind w:left="567" w:hanging="567"/>
      </w:pPr>
      <w:r w:rsidRPr="000B48AF">
        <w:t xml:space="preserve">Осуществлять все необходимые мероприятия по технологическому присоединению к арендованным электрическим сетям при условии их письменного согласования с </w:t>
      </w:r>
      <w:r w:rsidRPr="000B48AF">
        <w:rPr>
          <w:b/>
        </w:rPr>
        <w:t>Арендодателем</w:t>
      </w:r>
      <w:r w:rsidRPr="000B48AF">
        <w:t>.</w:t>
      </w:r>
    </w:p>
    <w:p w:rsidR="005F364C" w:rsidRPr="00846C68" w:rsidRDefault="005F364C" w:rsidP="005F364C">
      <w:pPr>
        <w:pStyle w:val="af0"/>
        <w:numPr>
          <w:ilvl w:val="1"/>
          <w:numId w:val="11"/>
        </w:numPr>
      </w:pPr>
      <w:r w:rsidRPr="000B48AF">
        <w:t>Стороны обязуются:</w:t>
      </w:r>
    </w:p>
    <w:p w:rsidR="005F364C" w:rsidRPr="000B48AF" w:rsidRDefault="005F364C" w:rsidP="005F364C">
      <w:pPr>
        <w:pStyle w:val="af2"/>
        <w:numPr>
          <w:ilvl w:val="2"/>
          <w:numId w:val="11"/>
        </w:numPr>
        <w:spacing w:after="0"/>
        <w:ind w:left="567" w:hanging="567"/>
      </w:pPr>
      <w:r w:rsidRPr="000B48AF">
        <w:t>Руководствоваться настоящим Договором, а также действующим на территории Российской Федерации законодательством.</w:t>
      </w:r>
    </w:p>
    <w:p w:rsidR="005F364C" w:rsidRPr="000B48AF" w:rsidRDefault="005F364C" w:rsidP="005F364C">
      <w:pPr>
        <w:pStyle w:val="af2"/>
        <w:numPr>
          <w:ilvl w:val="2"/>
          <w:numId w:val="11"/>
        </w:numPr>
        <w:spacing w:after="0"/>
        <w:ind w:left="567" w:hanging="567"/>
      </w:pPr>
      <w:r w:rsidRPr="000B48AF">
        <w:t xml:space="preserve">Соблюдать условия и порядок расчетов за аренду объектов электросетевого хозяйства, установленные в настоящем Договоре. При возникновении необходимости по запросу одной из сторон проводить сверку расчетов. </w:t>
      </w:r>
    </w:p>
    <w:p w:rsidR="005F364C" w:rsidRPr="000B48AF" w:rsidRDefault="005F364C" w:rsidP="005F364C">
      <w:pPr>
        <w:pStyle w:val="af2"/>
        <w:numPr>
          <w:ilvl w:val="2"/>
          <w:numId w:val="11"/>
        </w:numPr>
        <w:spacing w:after="0"/>
        <w:ind w:left="567" w:hanging="567"/>
      </w:pPr>
      <w:r>
        <w:t>В течение 10 (д</w:t>
      </w:r>
      <w:r w:rsidRPr="000B48AF">
        <w:t>есяти) рабочих дней письменно сообщать друг другу обо всех изменени</w:t>
      </w:r>
      <w:r>
        <w:t>ях своего статуса (реорганизации</w:t>
      </w:r>
      <w:r w:rsidRPr="000B48AF">
        <w:t>), наименования, адреса и банковских рекв</w:t>
      </w:r>
      <w:r>
        <w:t>изитов. В случае неисполнения и (</w:t>
      </w:r>
      <w:r w:rsidRPr="000B48AF">
        <w:t>или</w:t>
      </w:r>
      <w:r>
        <w:t>)</w:t>
      </w:r>
      <w:r w:rsidRPr="000B48AF">
        <w:t xml:space="preserve"> ненадлежащего исполнения этого условия, вызвавшего убытки у одной из </w:t>
      </w:r>
      <w:r w:rsidRPr="000B48AF">
        <w:rPr>
          <w:b/>
        </w:rPr>
        <w:t>Сторон</w:t>
      </w:r>
      <w:r w:rsidRPr="000B48AF">
        <w:t xml:space="preserve">, виновная </w:t>
      </w:r>
      <w:r w:rsidRPr="000B48AF">
        <w:rPr>
          <w:b/>
        </w:rPr>
        <w:t>Сторона</w:t>
      </w:r>
      <w:r w:rsidRPr="000B48AF">
        <w:t xml:space="preserve"> обязана возместить эти убытки.</w:t>
      </w:r>
    </w:p>
    <w:p w:rsidR="005F364C" w:rsidRPr="00846C68" w:rsidRDefault="005F364C" w:rsidP="005F364C">
      <w:pPr>
        <w:pStyle w:val="af0"/>
        <w:numPr>
          <w:ilvl w:val="1"/>
          <w:numId w:val="11"/>
        </w:numPr>
      </w:pPr>
      <w:r w:rsidRPr="000B48AF">
        <w:t>Арендодатель обязуется:</w:t>
      </w:r>
    </w:p>
    <w:p w:rsidR="005F364C" w:rsidRPr="000B48AF" w:rsidRDefault="005F364C" w:rsidP="005F364C">
      <w:pPr>
        <w:pStyle w:val="af2"/>
        <w:numPr>
          <w:ilvl w:val="2"/>
          <w:numId w:val="11"/>
        </w:numPr>
        <w:spacing w:after="0"/>
        <w:ind w:left="567" w:hanging="567"/>
      </w:pPr>
      <w:r w:rsidRPr="000B48AF">
        <w:t xml:space="preserve">Передать </w:t>
      </w:r>
      <w:r w:rsidRPr="000B48AF">
        <w:rPr>
          <w:b/>
        </w:rPr>
        <w:t>Арендатору</w:t>
      </w:r>
      <w:r w:rsidRPr="000B48AF">
        <w:t xml:space="preserve"> в соответствии с п.4.1. объекты электросетевого хозяйства, указанные в </w:t>
      </w:r>
      <w:r w:rsidRPr="000B48AF">
        <w:rPr>
          <w:b/>
        </w:rPr>
        <w:t>Приложении №1</w:t>
      </w:r>
      <w:r w:rsidRPr="000B48AF">
        <w:t xml:space="preserve"> к настоящему Договору.</w:t>
      </w:r>
    </w:p>
    <w:p w:rsidR="005F364C" w:rsidRPr="000B48AF" w:rsidRDefault="005F364C" w:rsidP="005F364C">
      <w:pPr>
        <w:pStyle w:val="af2"/>
        <w:numPr>
          <w:ilvl w:val="2"/>
          <w:numId w:val="11"/>
        </w:numPr>
        <w:spacing w:after="0"/>
        <w:ind w:left="567" w:hanging="567"/>
      </w:pPr>
      <w:r w:rsidRPr="000B48AF">
        <w:t xml:space="preserve">Своевременно оповещать </w:t>
      </w:r>
      <w:r w:rsidRPr="000B48AF">
        <w:rPr>
          <w:b/>
        </w:rPr>
        <w:t>Арендатора</w:t>
      </w:r>
      <w:r w:rsidRPr="000B48AF">
        <w:t xml:space="preserve"> о создавшихся аварийных ситуациях, которые могут привести к повреждению объектов электросетевого хозяйства </w:t>
      </w:r>
      <w:r w:rsidRPr="000B48AF">
        <w:rPr>
          <w:b/>
        </w:rPr>
        <w:t>Арендатора</w:t>
      </w:r>
      <w:r w:rsidRPr="000B48AF">
        <w:t>.</w:t>
      </w:r>
    </w:p>
    <w:p w:rsidR="005F364C" w:rsidRPr="000B48AF" w:rsidRDefault="005F364C" w:rsidP="005F364C">
      <w:pPr>
        <w:pStyle w:val="af2"/>
        <w:numPr>
          <w:ilvl w:val="2"/>
          <w:numId w:val="11"/>
        </w:numPr>
        <w:spacing w:after="0"/>
        <w:ind w:left="567" w:hanging="567"/>
      </w:pPr>
      <w:r w:rsidRPr="000B48AF">
        <w:t>Проводить плановые капитальные ремонты объектов электросетевого хозяйства</w:t>
      </w:r>
      <w:r w:rsidRPr="000B48AF">
        <w:rPr>
          <w:b/>
        </w:rPr>
        <w:t>,</w:t>
      </w:r>
      <w:r w:rsidRPr="000B48AF">
        <w:t xml:space="preserve"> указанных в </w:t>
      </w:r>
      <w:r w:rsidRPr="000B48AF">
        <w:rPr>
          <w:b/>
        </w:rPr>
        <w:t>Приложении №1</w:t>
      </w:r>
      <w:r w:rsidRPr="000B48AF">
        <w:t xml:space="preserve"> к настоящему Договору, за свой счет.</w:t>
      </w:r>
    </w:p>
    <w:p w:rsidR="005F364C" w:rsidRPr="000B48AF" w:rsidRDefault="005F364C" w:rsidP="005F364C">
      <w:pPr>
        <w:pStyle w:val="af2"/>
        <w:numPr>
          <w:ilvl w:val="2"/>
          <w:numId w:val="11"/>
        </w:numPr>
        <w:spacing w:after="0"/>
        <w:ind w:left="567" w:hanging="567"/>
      </w:pPr>
      <w:r w:rsidRPr="000B48AF">
        <w:t xml:space="preserve">До </w:t>
      </w:r>
      <w:r>
        <w:t>1 ноября</w:t>
      </w:r>
      <w:r w:rsidRPr="000B48AF">
        <w:t xml:space="preserve"> предостав</w:t>
      </w:r>
      <w:r>
        <w:t>ля</w:t>
      </w:r>
      <w:r w:rsidRPr="000B48AF">
        <w:t xml:space="preserve">ть </w:t>
      </w:r>
      <w:r w:rsidRPr="000B48AF">
        <w:rPr>
          <w:b/>
        </w:rPr>
        <w:t>Арендатору</w:t>
      </w:r>
      <w:r w:rsidRPr="000B48AF">
        <w:t xml:space="preserve"> предварительный договорной годовой объем потребления электроэнергии и мощности с помесячной детализацией на следующий календарный год</w:t>
      </w:r>
      <w:r>
        <w:t>.</w:t>
      </w:r>
      <w:r w:rsidRPr="000B48AF">
        <w:t xml:space="preserve"> </w:t>
      </w:r>
      <w:r>
        <w:t>Не позднее 5 (п</w:t>
      </w:r>
      <w:r w:rsidRPr="000B48AF">
        <w:t xml:space="preserve">яти) рабочих дней с момента заключения Договора предоставить </w:t>
      </w:r>
      <w:proofErr w:type="gramStart"/>
      <w:r w:rsidRPr="000B48AF">
        <w:rPr>
          <w:b/>
        </w:rPr>
        <w:t>Арендатору</w:t>
      </w:r>
      <w:proofErr w:type="gramEnd"/>
      <w:r w:rsidRPr="000B48AF">
        <w:rPr>
          <w:b/>
        </w:rPr>
        <w:t xml:space="preserve"> </w:t>
      </w:r>
      <w:r w:rsidRPr="000B48AF">
        <w:t xml:space="preserve">планируемый годовой объем потребления электроэнергии и мощности с помесячной детализацией на </w:t>
      </w:r>
      <w:r>
        <w:t>текущий календарный год</w:t>
      </w:r>
      <w:r w:rsidRPr="00B86A5F">
        <w:t xml:space="preserve"> </w:t>
      </w:r>
      <w:r w:rsidRPr="000B48AF">
        <w:t>(</w:t>
      </w:r>
      <w:r w:rsidRPr="000B48AF">
        <w:rPr>
          <w:b/>
        </w:rPr>
        <w:t>Приложение №</w:t>
      </w:r>
      <w:r>
        <w:rPr>
          <w:b/>
        </w:rPr>
        <w:t>2</w:t>
      </w:r>
      <w:r w:rsidRPr="000B48AF">
        <w:t xml:space="preserve"> к насто</w:t>
      </w:r>
      <w:r>
        <w:t>ящему Договору).</w:t>
      </w:r>
    </w:p>
    <w:p w:rsidR="005F364C" w:rsidRPr="000B48AF" w:rsidRDefault="005F364C" w:rsidP="005F364C">
      <w:pPr>
        <w:pStyle w:val="af2"/>
        <w:numPr>
          <w:ilvl w:val="2"/>
          <w:numId w:val="11"/>
        </w:numPr>
        <w:spacing w:after="0"/>
        <w:ind w:left="567" w:hanging="567"/>
      </w:pPr>
      <w:r w:rsidRPr="000B48AF">
        <w:t xml:space="preserve">Производить техническое обслуживание и ремонт приборов учета силами специализированной организации с обязательным уведомлением </w:t>
      </w:r>
      <w:r w:rsidRPr="000B48AF">
        <w:rPr>
          <w:b/>
        </w:rPr>
        <w:t>Арендатора</w:t>
      </w:r>
      <w:r w:rsidRPr="000B48AF">
        <w:t xml:space="preserve"> о выполняемых работах.</w:t>
      </w:r>
    </w:p>
    <w:p w:rsidR="005F364C" w:rsidRPr="000B48AF" w:rsidRDefault="005F364C" w:rsidP="005F364C">
      <w:pPr>
        <w:pStyle w:val="af2"/>
        <w:numPr>
          <w:ilvl w:val="2"/>
          <w:numId w:val="11"/>
        </w:numPr>
        <w:spacing w:after="0"/>
        <w:ind w:left="567" w:hanging="567"/>
      </w:pPr>
      <w:r w:rsidRPr="000B48AF">
        <w:t xml:space="preserve">Выполнять команды </w:t>
      </w:r>
      <w:r w:rsidRPr="000B48AF">
        <w:rPr>
          <w:b/>
        </w:rPr>
        <w:t>Арендатора</w:t>
      </w:r>
      <w:r w:rsidRPr="000B48AF">
        <w:t xml:space="preserve">, направленные на введение ограничения режима потребления электроэнергии (мощности) </w:t>
      </w:r>
      <w:r w:rsidRPr="000B48AF">
        <w:rPr>
          <w:b/>
        </w:rPr>
        <w:t>Арендодателя</w:t>
      </w:r>
      <w:r w:rsidRPr="000B48AF">
        <w:t xml:space="preserve"> в случаях аварии, угрозы возникновения аварии в работе систем энергоснабжения при выводе электроустановок </w:t>
      </w:r>
      <w:r w:rsidRPr="000B48AF">
        <w:rPr>
          <w:b/>
        </w:rPr>
        <w:t>Арендатора</w:t>
      </w:r>
      <w:r w:rsidRPr="000B48AF">
        <w:t xml:space="preserve"> в ремонт, а также в иных установленных законодательством Российской Федерации и условиями настоящего Договора случаях.</w:t>
      </w:r>
    </w:p>
    <w:p w:rsidR="005F364C" w:rsidRPr="000B48AF" w:rsidRDefault="005F364C" w:rsidP="005F364C">
      <w:pPr>
        <w:pStyle w:val="af2"/>
        <w:numPr>
          <w:ilvl w:val="2"/>
          <w:numId w:val="11"/>
        </w:numPr>
        <w:spacing w:after="0"/>
        <w:ind w:left="567" w:hanging="567"/>
      </w:pPr>
      <w:r w:rsidRPr="000B48AF">
        <w:t xml:space="preserve">В 10-дневный срок </w:t>
      </w:r>
      <w:proofErr w:type="gramStart"/>
      <w:r w:rsidRPr="000B48AF">
        <w:t>после изменении</w:t>
      </w:r>
      <w:proofErr w:type="gramEnd"/>
      <w:r w:rsidRPr="000B48AF">
        <w:t xml:space="preserve"> права собственности и других вещных прав или балансовой принадлежности объектов электросетевого хозяйства, указанных в </w:t>
      </w:r>
      <w:r w:rsidRPr="000B48AF">
        <w:rPr>
          <w:b/>
        </w:rPr>
        <w:t>Приложении №1</w:t>
      </w:r>
      <w:r w:rsidRPr="000B48AF">
        <w:t xml:space="preserve"> к настоящему Договору, представлять </w:t>
      </w:r>
      <w:r w:rsidRPr="000B48AF">
        <w:rPr>
          <w:b/>
        </w:rPr>
        <w:t>Арендатору</w:t>
      </w:r>
      <w:r w:rsidRPr="000B48AF">
        <w:t xml:space="preserve"> соответствующие документы для изменения настоящего Договора.</w:t>
      </w:r>
    </w:p>
    <w:p w:rsidR="005F364C" w:rsidRPr="000B48AF" w:rsidRDefault="005F364C" w:rsidP="005F364C">
      <w:pPr>
        <w:pStyle w:val="af2"/>
        <w:numPr>
          <w:ilvl w:val="2"/>
          <w:numId w:val="11"/>
        </w:numPr>
        <w:spacing w:after="0"/>
        <w:ind w:left="567" w:hanging="567"/>
      </w:pPr>
      <w:r w:rsidRPr="000B48AF">
        <w:t xml:space="preserve">Одновременно с подписанием Акта приема-передачи объектов электросетевого хозяйства подписать Акт разграничения балансовой принадлежности и эксплуатационной ответственности между </w:t>
      </w:r>
      <w:r w:rsidRPr="000B48AF">
        <w:rPr>
          <w:b/>
        </w:rPr>
        <w:t>Арендодателем</w:t>
      </w:r>
      <w:r w:rsidRPr="000B48AF">
        <w:t xml:space="preserve"> и </w:t>
      </w:r>
      <w:r w:rsidRPr="000B48AF">
        <w:rPr>
          <w:b/>
        </w:rPr>
        <w:t>Арендатором</w:t>
      </w:r>
      <w:r w:rsidRPr="000B48AF">
        <w:t>.</w:t>
      </w:r>
    </w:p>
    <w:p w:rsidR="005F364C" w:rsidRDefault="005F364C" w:rsidP="005F364C">
      <w:pPr>
        <w:pStyle w:val="af2"/>
        <w:numPr>
          <w:ilvl w:val="2"/>
          <w:numId w:val="11"/>
        </w:numPr>
        <w:spacing w:after="0"/>
        <w:ind w:left="567" w:hanging="567"/>
      </w:pPr>
      <w:r w:rsidRPr="000B48AF">
        <w:t xml:space="preserve">Не позднее 01 числа месяца, следующего за расчетным предоставлять </w:t>
      </w:r>
      <w:r w:rsidRPr="000B48AF">
        <w:rPr>
          <w:b/>
        </w:rPr>
        <w:t>Арендатору</w:t>
      </w:r>
      <w:r w:rsidRPr="000B48AF">
        <w:t xml:space="preserve"> копии Актов снятия показаний приборов учета электроэнергии. В случае нарушения указанного срока Арендатор имеет право отсрочить выплату арендной платы на срок соразмерный сроку просрочки предоставления информации. </w:t>
      </w:r>
    </w:p>
    <w:p w:rsidR="005F364C" w:rsidRPr="00AA7FD7" w:rsidRDefault="005F364C" w:rsidP="005F364C">
      <w:pPr>
        <w:pStyle w:val="af2"/>
        <w:numPr>
          <w:ilvl w:val="2"/>
          <w:numId w:val="11"/>
        </w:numPr>
        <w:spacing w:after="0"/>
        <w:ind w:left="567" w:hanging="567"/>
      </w:pPr>
      <w:r>
        <w:t>Арендодатель</w:t>
      </w:r>
      <w:r w:rsidRPr="00AA7FD7">
        <w:t xml:space="preserve"> обязан предоставлять </w:t>
      </w:r>
      <w:r>
        <w:t>Арендатору</w:t>
      </w:r>
      <w:r w:rsidRPr="00AA7FD7">
        <w:t xml:space="preserve"> надлежаще заверенные копии доверенностей, приказов на лиц, уполномоченных на подписание дополнительных соглашений, приложений или иных соглашений к</w:t>
      </w:r>
      <w:r>
        <w:t xml:space="preserve"> </w:t>
      </w:r>
      <w:r w:rsidRPr="00AA7FD7">
        <w:t xml:space="preserve">Договору, первичных учетных документов и иных документов, оформляемых и/или подписываемых в рамках </w:t>
      </w:r>
      <w:r w:rsidRPr="00AA7FD7">
        <w:lastRenderedPageBreak/>
        <w:t xml:space="preserve">Договора от имени </w:t>
      </w:r>
      <w:r>
        <w:t>Арендодателя, одновременно с предоставлением указанных документов</w:t>
      </w:r>
      <w:r w:rsidRPr="00AA7FD7">
        <w:t>.</w:t>
      </w:r>
      <w:r>
        <w:t xml:space="preserve"> </w:t>
      </w:r>
    </w:p>
    <w:p w:rsidR="005F364C" w:rsidRPr="000B48AF" w:rsidRDefault="005F364C" w:rsidP="005F364C">
      <w:pPr>
        <w:pStyle w:val="af0"/>
        <w:numPr>
          <w:ilvl w:val="1"/>
          <w:numId w:val="11"/>
        </w:numPr>
      </w:pPr>
      <w:r w:rsidRPr="000B48AF">
        <w:t>Арендатор обязуется:</w:t>
      </w:r>
    </w:p>
    <w:p w:rsidR="005F364C" w:rsidRPr="000B48AF" w:rsidRDefault="005F364C" w:rsidP="005F364C">
      <w:pPr>
        <w:pStyle w:val="af2"/>
        <w:numPr>
          <w:ilvl w:val="2"/>
          <w:numId w:val="11"/>
        </w:numPr>
        <w:spacing w:after="0"/>
        <w:ind w:left="567" w:hanging="567"/>
      </w:pPr>
      <w:r w:rsidRPr="000B48AF">
        <w:t xml:space="preserve">Использовать арендованные объекты электросетевого хозяйства, указанные в </w:t>
      </w:r>
      <w:r w:rsidRPr="000B48AF">
        <w:rPr>
          <w:b/>
        </w:rPr>
        <w:t>Приложении №1</w:t>
      </w:r>
      <w:r w:rsidRPr="000B48AF">
        <w:t xml:space="preserve"> к настоящему Договору, исключительно по прямому назначению.</w:t>
      </w:r>
    </w:p>
    <w:p w:rsidR="005F364C" w:rsidRPr="000B48AF" w:rsidRDefault="005F364C" w:rsidP="005F364C">
      <w:pPr>
        <w:pStyle w:val="af2"/>
        <w:numPr>
          <w:ilvl w:val="2"/>
          <w:numId w:val="11"/>
        </w:numPr>
        <w:spacing w:after="0"/>
        <w:ind w:left="567" w:hanging="567"/>
      </w:pPr>
      <w:r w:rsidRPr="000B48AF">
        <w:t xml:space="preserve">Принять объекты электросетевого хозяйства, указанные в </w:t>
      </w:r>
      <w:r w:rsidRPr="000B48AF">
        <w:rPr>
          <w:b/>
        </w:rPr>
        <w:t>Приложении №1</w:t>
      </w:r>
      <w:r w:rsidRPr="000B48AF">
        <w:t xml:space="preserve"> к настоящему Договору, на условиях, определенных настоящим Договором.</w:t>
      </w:r>
    </w:p>
    <w:p w:rsidR="005F364C" w:rsidRPr="000B48AF" w:rsidRDefault="005F364C" w:rsidP="005F364C">
      <w:pPr>
        <w:pStyle w:val="af2"/>
        <w:numPr>
          <w:ilvl w:val="2"/>
          <w:numId w:val="11"/>
        </w:numPr>
        <w:spacing w:after="0"/>
        <w:ind w:left="567" w:hanging="567"/>
      </w:pPr>
      <w:r w:rsidRPr="000B48AF">
        <w:t xml:space="preserve">Своевременно и в полном объеме производить оплату аренды объектов электросетевого хозяйства, указанных в </w:t>
      </w:r>
      <w:r w:rsidRPr="000B48AF">
        <w:rPr>
          <w:b/>
        </w:rPr>
        <w:t>Приложении №1</w:t>
      </w:r>
      <w:r w:rsidRPr="000B48AF">
        <w:t xml:space="preserve"> к настоящему Договору, в установленном настоящим Договором порядке.</w:t>
      </w:r>
    </w:p>
    <w:p w:rsidR="005F364C" w:rsidRPr="000B48AF" w:rsidRDefault="005F364C" w:rsidP="005F364C">
      <w:pPr>
        <w:pStyle w:val="af2"/>
        <w:numPr>
          <w:ilvl w:val="2"/>
          <w:numId w:val="11"/>
        </w:numPr>
        <w:spacing w:after="0"/>
        <w:ind w:left="567" w:hanging="567"/>
      </w:pPr>
      <w:r w:rsidRPr="000B48AF">
        <w:t xml:space="preserve">Незамедлительно уведомлять </w:t>
      </w:r>
      <w:r w:rsidRPr="000B48AF">
        <w:rPr>
          <w:b/>
        </w:rPr>
        <w:t>Арендодателя</w:t>
      </w:r>
      <w:r w:rsidRPr="000B48AF">
        <w:t xml:space="preserve"> об авариях на объектах электросетевого хозяйства, указанных в </w:t>
      </w:r>
      <w:r w:rsidRPr="000B48AF">
        <w:rPr>
          <w:b/>
        </w:rPr>
        <w:t>Приложении №1</w:t>
      </w:r>
      <w:r w:rsidRPr="000B48AF">
        <w:t xml:space="preserve"> к настоящему Договору, вызванных повреждением основного оборудования, а также о пожарах, </w:t>
      </w:r>
      <w:proofErr w:type="gramStart"/>
      <w:r w:rsidRPr="000B48AF">
        <w:t>вызванных неисправностью электроустановок</w:t>
      </w:r>
      <w:proofErr w:type="gramEnd"/>
      <w:r w:rsidRPr="000B48AF">
        <w:t xml:space="preserve"> связанных с отключением питающих линий.</w:t>
      </w:r>
    </w:p>
    <w:p w:rsidR="005F364C" w:rsidRPr="000B48AF" w:rsidRDefault="005F364C" w:rsidP="005F364C">
      <w:pPr>
        <w:pStyle w:val="af2"/>
        <w:numPr>
          <w:ilvl w:val="2"/>
          <w:numId w:val="11"/>
        </w:numPr>
        <w:spacing w:after="0"/>
        <w:ind w:left="567" w:hanging="567"/>
      </w:pPr>
      <w:r w:rsidRPr="000B48AF">
        <w:t xml:space="preserve">Обеспечивать беспрепятственный доступ представителей </w:t>
      </w:r>
      <w:r w:rsidRPr="000B48AF">
        <w:rPr>
          <w:b/>
        </w:rPr>
        <w:t>Арендодателя</w:t>
      </w:r>
      <w:r w:rsidRPr="000B48AF">
        <w:t xml:space="preserve"> к объектам электросетевого хозяйства, указанным в </w:t>
      </w:r>
      <w:r w:rsidRPr="000B48AF">
        <w:rPr>
          <w:b/>
        </w:rPr>
        <w:t>Приложении №1</w:t>
      </w:r>
      <w:r w:rsidRPr="000B48AF">
        <w:t xml:space="preserve"> к настоящему Договору, и приборам учета электроэнергии (мощности).</w:t>
      </w:r>
    </w:p>
    <w:p w:rsidR="005F364C" w:rsidRPr="000B48AF" w:rsidRDefault="005F364C" w:rsidP="005F364C">
      <w:pPr>
        <w:pStyle w:val="af2"/>
        <w:tabs>
          <w:tab w:val="clear" w:pos="1080"/>
        </w:tabs>
        <w:spacing w:after="0"/>
        <w:ind w:left="0" w:firstLine="708"/>
      </w:pPr>
    </w:p>
    <w:p w:rsidR="005F364C" w:rsidRDefault="005F364C" w:rsidP="005F364C">
      <w:pPr>
        <w:pStyle w:val="af1"/>
        <w:numPr>
          <w:ilvl w:val="0"/>
          <w:numId w:val="11"/>
        </w:numPr>
        <w:spacing w:before="0" w:after="0"/>
        <w:ind w:left="0" w:firstLine="708"/>
      </w:pPr>
      <w:r w:rsidRPr="000B48AF">
        <w:t>Порядок передачи имущества</w:t>
      </w:r>
    </w:p>
    <w:p w:rsidR="005F364C" w:rsidRPr="00C77FB6" w:rsidRDefault="005F364C" w:rsidP="005F364C">
      <w:pPr>
        <w:pStyle w:val="af0"/>
        <w:numPr>
          <w:ilvl w:val="1"/>
          <w:numId w:val="11"/>
        </w:numPr>
      </w:pPr>
      <w:r w:rsidRPr="00C77FB6">
        <w:t>Арендодатель передает Арендатору по Акту приема-передачи объекты электросетевого хозяйства, указанные в Приложении №1 к настоящему Договору и заверенные копии следующих документов на указанные объекты:</w:t>
      </w:r>
    </w:p>
    <w:p w:rsidR="005F364C" w:rsidRPr="00C77FB6" w:rsidRDefault="005F364C" w:rsidP="005F364C">
      <w:pPr>
        <w:pStyle w:val="af1"/>
        <w:numPr>
          <w:ilvl w:val="0"/>
          <w:numId w:val="12"/>
        </w:numPr>
        <w:tabs>
          <w:tab w:val="clear" w:pos="432"/>
          <w:tab w:val="num" w:pos="567"/>
        </w:tabs>
        <w:spacing w:before="0" w:after="0"/>
        <w:ind w:left="567" w:firstLine="141"/>
        <w:jc w:val="both"/>
        <w:rPr>
          <w:b w:val="0"/>
        </w:rPr>
      </w:pPr>
      <w:r w:rsidRPr="00C77FB6">
        <w:rPr>
          <w:b w:val="0"/>
        </w:rPr>
        <w:t>“Акт разграничения балансовой принадлежности и эксплуатационной ответственности”,</w:t>
      </w:r>
    </w:p>
    <w:p w:rsidR="005F364C" w:rsidRPr="00C77FB6" w:rsidRDefault="005F364C" w:rsidP="005F364C">
      <w:pPr>
        <w:pStyle w:val="af1"/>
        <w:numPr>
          <w:ilvl w:val="0"/>
          <w:numId w:val="12"/>
        </w:numPr>
        <w:spacing w:before="0" w:after="0"/>
        <w:ind w:left="0" w:firstLine="708"/>
        <w:jc w:val="both"/>
        <w:rPr>
          <w:b w:val="0"/>
        </w:rPr>
      </w:pPr>
      <w:r w:rsidRPr="00C77FB6">
        <w:rPr>
          <w:b w:val="0"/>
        </w:rPr>
        <w:t xml:space="preserve">“Разрешение на мощность”, </w:t>
      </w:r>
    </w:p>
    <w:p w:rsidR="005F364C" w:rsidRPr="00C77FB6" w:rsidRDefault="005F364C" w:rsidP="005F364C">
      <w:pPr>
        <w:pStyle w:val="af1"/>
        <w:numPr>
          <w:ilvl w:val="0"/>
          <w:numId w:val="12"/>
        </w:numPr>
        <w:spacing w:before="0" w:after="0"/>
        <w:ind w:left="0" w:firstLine="708"/>
        <w:jc w:val="both"/>
        <w:rPr>
          <w:b w:val="0"/>
        </w:rPr>
      </w:pPr>
      <w:r w:rsidRPr="00C77FB6">
        <w:rPr>
          <w:b w:val="0"/>
        </w:rPr>
        <w:t>“Договор энергоснабжения со всеми приложениями и дополнениями”.</w:t>
      </w:r>
    </w:p>
    <w:p w:rsidR="005F364C" w:rsidRPr="00C77FB6" w:rsidRDefault="005F364C" w:rsidP="005F364C">
      <w:pPr>
        <w:pStyle w:val="af2"/>
        <w:numPr>
          <w:ilvl w:val="2"/>
          <w:numId w:val="11"/>
        </w:numPr>
      </w:pPr>
      <w:r w:rsidRPr="00C77FB6">
        <w:t xml:space="preserve">Фактическая приемка арендуемых объектов электросетевого хозяйства производится с даты внесения соответствующих изменений по точкам поставки электроэнергии в договор оказания услуг по передаче электрической </w:t>
      </w:r>
      <w:proofErr w:type="gramStart"/>
      <w:r w:rsidRPr="00C77FB6">
        <w:t>энергии,  за</w:t>
      </w:r>
      <w:r>
        <w:t>ключенный</w:t>
      </w:r>
      <w:proofErr w:type="gramEnd"/>
      <w:r>
        <w:t xml:space="preserve">  между Арендатором и П</w:t>
      </w:r>
      <w:r w:rsidRPr="00C77FB6">
        <w:t xml:space="preserve">АО «МРСК Центра и Приволжья» филиалом «Мариэнерго». </w:t>
      </w:r>
    </w:p>
    <w:p w:rsidR="005F364C" w:rsidRPr="00C77FB6" w:rsidRDefault="005F364C" w:rsidP="005F364C">
      <w:pPr>
        <w:pStyle w:val="af0"/>
        <w:numPr>
          <w:ilvl w:val="1"/>
          <w:numId w:val="11"/>
        </w:numPr>
      </w:pPr>
      <w:r w:rsidRPr="00C77FB6">
        <w:t xml:space="preserve">После окончания срока действия Договора </w:t>
      </w:r>
      <w:r w:rsidRPr="00C77FB6">
        <w:rPr>
          <w:b/>
        </w:rPr>
        <w:t>Арендатор</w:t>
      </w:r>
      <w:r w:rsidRPr="00C77FB6">
        <w:t xml:space="preserve"> возвращает </w:t>
      </w:r>
      <w:r w:rsidRPr="00C77FB6">
        <w:rPr>
          <w:b/>
        </w:rPr>
        <w:t>Арендодателю</w:t>
      </w:r>
      <w:r w:rsidRPr="00C77FB6">
        <w:t xml:space="preserve"> по Акту приема-передачи объекты электросетевого хозяйства, указанные в </w:t>
      </w:r>
      <w:r w:rsidRPr="00C77FB6">
        <w:rPr>
          <w:b/>
        </w:rPr>
        <w:t>Приложении №1</w:t>
      </w:r>
      <w:r w:rsidRPr="00C77FB6">
        <w:t xml:space="preserve"> к настоящему Договору.</w:t>
      </w:r>
    </w:p>
    <w:p w:rsidR="005F364C" w:rsidRPr="000B48AF" w:rsidRDefault="005F364C" w:rsidP="005F364C"/>
    <w:p w:rsidR="005F364C" w:rsidRDefault="005F364C" w:rsidP="005F364C">
      <w:pPr>
        <w:pStyle w:val="af1"/>
        <w:numPr>
          <w:ilvl w:val="0"/>
          <w:numId w:val="11"/>
        </w:numPr>
        <w:spacing w:before="0" w:after="0"/>
        <w:ind w:left="0" w:firstLine="708"/>
      </w:pPr>
      <w:r w:rsidRPr="000B48AF">
        <w:t>Арендная плата и порядок расчетов</w:t>
      </w:r>
    </w:p>
    <w:p w:rsidR="005F364C" w:rsidRPr="001040CA" w:rsidRDefault="005F364C" w:rsidP="005F364C">
      <w:pPr>
        <w:pStyle w:val="af0"/>
        <w:numPr>
          <w:ilvl w:val="1"/>
          <w:numId w:val="11"/>
        </w:numPr>
      </w:pPr>
      <w:r w:rsidRPr="001040CA">
        <w:t xml:space="preserve">Арендная плата начисляется в течение всего срока аренды: с </w:t>
      </w:r>
      <w:proofErr w:type="gramStart"/>
      <w:r w:rsidRPr="001040CA">
        <w:t>даты  фактической</w:t>
      </w:r>
      <w:proofErr w:type="gramEnd"/>
      <w:r w:rsidRPr="001040CA">
        <w:t xml:space="preserve">   приемки  арендуемых объектов электросетевого хозяйства в сроки, установленные п.4.1.1. </w:t>
      </w:r>
      <w:r>
        <w:t xml:space="preserve"> настоящего договора.</w:t>
      </w:r>
      <w:r w:rsidRPr="001040CA">
        <w:t xml:space="preserve">  </w:t>
      </w:r>
      <w:r w:rsidRPr="00EB27D5">
        <w:t xml:space="preserve">Размер ежемесячной арендной платы устанавливается сторонами равным </w:t>
      </w:r>
      <w:r>
        <w:t>_________</w:t>
      </w:r>
      <w:r w:rsidRPr="00EB27D5">
        <w:t xml:space="preserve"> (</w:t>
      </w:r>
      <w:r>
        <w:t>_____________</w:t>
      </w:r>
      <w:r w:rsidRPr="00EB27D5">
        <w:t>) руб. 00 коп. (в том числе НДС 18%).</w:t>
      </w:r>
    </w:p>
    <w:p w:rsidR="005F364C" w:rsidRPr="0001209E" w:rsidRDefault="005F364C" w:rsidP="005F364C">
      <w:pPr>
        <w:pStyle w:val="af0"/>
        <w:numPr>
          <w:ilvl w:val="1"/>
          <w:numId w:val="11"/>
        </w:numPr>
      </w:pPr>
      <w:r w:rsidRPr="0001209E">
        <w:t>Выплата Арендной платы по настоящему Договору производится Арендатором ежемесячно на расчетный счет Арендодателя не позднее 30 (тридцатого) числа месяца, следующего за расчетным с момента наступления обстоятельств, указанных в п.5.1. настоящего договора</w:t>
      </w:r>
      <w:r>
        <w:t>, при условии предоставления Арендодателем актов и счетов-фактур за расчетный месяц</w:t>
      </w:r>
      <w:r w:rsidRPr="0001209E">
        <w:t xml:space="preserve">.  </w:t>
      </w:r>
    </w:p>
    <w:p w:rsidR="005F364C" w:rsidRPr="000B48AF" w:rsidRDefault="005F364C" w:rsidP="005F364C">
      <w:pPr>
        <w:pStyle w:val="af0"/>
        <w:numPr>
          <w:ilvl w:val="1"/>
          <w:numId w:val="11"/>
        </w:numPr>
      </w:pPr>
      <w:r w:rsidRPr="000B48AF">
        <w:t>Датой оплаты является дата поступления</w:t>
      </w:r>
      <w:r>
        <w:t xml:space="preserve"> </w:t>
      </w:r>
      <w:r w:rsidRPr="000B48AF">
        <w:t xml:space="preserve">денежных средств на расчетный </w:t>
      </w:r>
      <w:proofErr w:type="gramStart"/>
      <w:r w:rsidRPr="000B48AF">
        <w:t>счет  Арендодателя</w:t>
      </w:r>
      <w:proofErr w:type="gramEnd"/>
      <w:r w:rsidRPr="000B48AF">
        <w:t>.</w:t>
      </w:r>
    </w:p>
    <w:p w:rsidR="005F364C" w:rsidRDefault="005F364C" w:rsidP="005F364C">
      <w:pPr>
        <w:pStyle w:val="af0"/>
        <w:numPr>
          <w:ilvl w:val="1"/>
          <w:numId w:val="11"/>
        </w:numPr>
      </w:pPr>
      <w:r w:rsidRPr="000B48AF">
        <w:t>В течение 5 (Пяти) рабочих дней по окончании каждого расчетного периода Арендодатель выставляет Арендатору</w:t>
      </w:r>
      <w:r>
        <w:t xml:space="preserve"> акт и</w:t>
      </w:r>
      <w:r w:rsidRPr="000B48AF">
        <w:t xml:space="preserve"> счет-фактуру. </w:t>
      </w:r>
      <w:r>
        <w:t>Акт и с</w:t>
      </w:r>
      <w:r w:rsidRPr="000B48AF">
        <w:t xml:space="preserve">чет-фактура предварительно </w:t>
      </w:r>
      <w:proofErr w:type="gramStart"/>
      <w:r w:rsidRPr="000B48AF">
        <w:t>направляется</w:t>
      </w:r>
      <w:proofErr w:type="gramEnd"/>
      <w:r w:rsidRPr="000B48AF">
        <w:t xml:space="preserve"> Арендатору по факсу или электронной почте, затем оригиналы отправляются по почте на адрес, указанный в п. 10 настоящего Договора, либо курьерской службой.</w:t>
      </w:r>
    </w:p>
    <w:p w:rsidR="005F364C" w:rsidRPr="000B48AF" w:rsidRDefault="005F364C" w:rsidP="005F364C">
      <w:pPr>
        <w:pStyle w:val="af0"/>
        <w:numPr>
          <w:ilvl w:val="1"/>
          <w:numId w:val="11"/>
        </w:numPr>
      </w:pPr>
      <w:r w:rsidRPr="000B48AF">
        <w:t>Оплата по настоящему Договору производится в валюте Российской Федерации.</w:t>
      </w:r>
    </w:p>
    <w:p w:rsidR="005F364C" w:rsidRDefault="005F364C" w:rsidP="005F364C">
      <w:pPr>
        <w:pStyle w:val="af0"/>
        <w:numPr>
          <w:ilvl w:val="1"/>
          <w:numId w:val="11"/>
        </w:numPr>
      </w:pPr>
      <w:r w:rsidRPr="000B48AF">
        <w:lastRenderedPageBreak/>
        <w:t>Все изменения условий расчетов по настоящему Договору оформляются Сторонами Дополнительным соглашением, которое является неотъемлемой частью настоящего Договора.</w:t>
      </w:r>
    </w:p>
    <w:p w:rsidR="005F364C" w:rsidRPr="00F275CE" w:rsidRDefault="005F364C" w:rsidP="005F364C">
      <w:pPr>
        <w:widowControl/>
        <w:numPr>
          <w:ilvl w:val="1"/>
          <w:numId w:val="11"/>
        </w:numPr>
        <w:suppressAutoHyphens w:val="0"/>
        <w:autoSpaceDN/>
        <w:jc w:val="both"/>
        <w:textAlignment w:val="auto"/>
      </w:pPr>
      <w:proofErr w:type="gramStart"/>
      <w:r w:rsidRPr="00F275CE">
        <w:t>В случае если в соответствии с указаниями энергосбытовой организации Арендатор будет вынужден ограничить режим  потребления электрической энергии на объектах Арендодателя в соответствии с действующим законодательством Российской Федерации, Арендатор имеет право приостановить выплату арендной платы по настоящему Договору после истечения 15 дней с момента  введения ограничения режима потребления электрической энергии до момента решения вопросов между Арендодателем и энергосбытовой организацией, вызвавших введение ограничения режима энергопотребления, а также рассматривать вопрос о соразмерном уменьшении размера арендной платы на указанный период.</w:t>
      </w:r>
      <w:proofErr w:type="gramEnd"/>
    </w:p>
    <w:p w:rsidR="005F364C" w:rsidRPr="00F275CE" w:rsidRDefault="005F364C" w:rsidP="005F364C">
      <w:pPr>
        <w:widowControl/>
        <w:numPr>
          <w:ilvl w:val="1"/>
          <w:numId w:val="11"/>
        </w:numPr>
        <w:suppressAutoHyphens w:val="0"/>
        <w:autoSpaceDN/>
        <w:jc w:val="both"/>
        <w:textAlignment w:val="auto"/>
      </w:pPr>
      <w:r w:rsidRPr="00F275CE">
        <w:t>В случае изменения Арендодателем варианта расчетов с энергосбытовой организацией за услуги по передаче электрической энергии (переход с одноставочного  тарифа на двухставочный и наоборот), Арендодатель обязан уведомить об этом Арендатора не позднее, чем за 2 (две) недели до даты вступления в силу указанного изменения. Если данное изменение повлечет за собой снижение выручки Арендатора от целевого использования объектов электросетевого хозяйства по Договору более чем на 10%, Арендатор вправе требовать от Арендодателя соответствующего уменьшения размера арендной платы.</w:t>
      </w:r>
    </w:p>
    <w:p w:rsidR="005F364C" w:rsidRPr="00F275CE" w:rsidRDefault="005F364C" w:rsidP="005F364C">
      <w:pPr>
        <w:widowControl/>
        <w:numPr>
          <w:ilvl w:val="1"/>
          <w:numId w:val="11"/>
        </w:numPr>
        <w:suppressAutoHyphens w:val="0"/>
        <w:autoSpaceDN/>
        <w:jc w:val="both"/>
        <w:textAlignment w:val="auto"/>
      </w:pPr>
      <w:r w:rsidRPr="00F275CE">
        <w:t>В случае изменения тарифа Арендатора на оказание услуг по передаче электрической энергии (далее – тариф) более чем на 15% от текущего тарифа в сторону увеличения либо уменьшения, Стороны обязуются пересмотреть размер арендной платы соответственно в сторону увеличения или уменьшения.</w:t>
      </w:r>
    </w:p>
    <w:p w:rsidR="005F364C" w:rsidRDefault="005F364C" w:rsidP="005F364C">
      <w:pPr>
        <w:widowControl/>
        <w:numPr>
          <w:ilvl w:val="1"/>
          <w:numId w:val="11"/>
        </w:numPr>
        <w:suppressAutoHyphens w:val="0"/>
        <w:autoSpaceDN/>
        <w:jc w:val="both"/>
        <w:textAlignment w:val="auto"/>
      </w:pPr>
      <w:r w:rsidRPr="00F275CE">
        <w:t xml:space="preserve">В случае изменения объема потребления электрической энергии потребителями, энергопринимающие устройства которых непосредственно или опосредованно присоединены к объектам электросетевого хозяйства, указанным в приложении № 1 к настоящему Договору, более чем на 15% от планового объема, указанного в приложении № </w:t>
      </w:r>
      <w:r>
        <w:t>2</w:t>
      </w:r>
      <w:r w:rsidRPr="00F275CE">
        <w:t xml:space="preserve"> к Договору, в сторону увеличения либо уменьшения, Стороны обязуются пересмотреть размер арендной платы соответственно в сторону увеличения или уменьшения.</w:t>
      </w:r>
    </w:p>
    <w:p w:rsidR="005F364C" w:rsidRPr="00F275CE" w:rsidRDefault="005F364C" w:rsidP="005F364C">
      <w:pPr>
        <w:widowControl/>
        <w:numPr>
          <w:ilvl w:val="1"/>
          <w:numId w:val="11"/>
        </w:numPr>
        <w:suppressAutoHyphens w:val="0"/>
        <w:autoSpaceDN/>
        <w:jc w:val="both"/>
        <w:textAlignment w:val="auto"/>
      </w:pPr>
      <w:r w:rsidRPr="006F120A">
        <w:t>Проценты на сумму долга за период пользования любыми денежными средствами по любому денежному обязательству каждой из Сторон, включая проценты на сумму долга за период пользования денежными средствами в течение отсрочки платежа, в соответствии со статьей 317.1 Гражданского кодекса Российской Федерации не начисляются и не подлежат уплате контрагенту</w:t>
      </w:r>
      <w:r>
        <w:t xml:space="preserve"> </w:t>
      </w:r>
      <w:r w:rsidRPr="006F120A">
        <w:t>по Договору.</w:t>
      </w:r>
    </w:p>
    <w:p w:rsidR="005F364C" w:rsidRPr="000B48AF" w:rsidRDefault="005F364C" w:rsidP="005F364C">
      <w:pPr>
        <w:ind w:firstLine="708"/>
      </w:pPr>
    </w:p>
    <w:p w:rsidR="005F364C" w:rsidRDefault="005F364C" w:rsidP="005F364C">
      <w:pPr>
        <w:pStyle w:val="af1"/>
        <w:numPr>
          <w:ilvl w:val="0"/>
          <w:numId w:val="11"/>
        </w:numPr>
        <w:spacing w:before="0" w:after="0"/>
        <w:ind w:left="0" w:firstLine="708"/>
      </w:pPr>
      <w:r w:rsidRPr="000B48AF">
        <w:t>Ответственность сторон</w:t>
      </w:r>
    </w:p>
    <w:p w:rsidR="005F364C" w:rsidRDefault="005F364C" w:rsidP="005F364C">
      <w:pPr>
        <w:pStyle w:val="af0"/>
        <w:numPr>
          <w:ilvl w:val="1"/>
          <w:numId w:val="11"/>
        </w:numPr>
      </w:pPr>
      <w:r w:rsidRPr="000B48AF">
        <w:rPr>
          <w:b/>
        </w:rPr>
        <w:t>Арендодатель</w:t>
      </w:r>
      <w:r w:rsidRPr="000B48AF">
        <w:t xml:space="preserve"> несет имущественную ответственность за действия (бездействие) своих сотрудников, приведшие к повреждению объектов электросетевого хозяйства, указанных в </w:t>
      </w:r>
      <w:r w:rsidRPr="000B48AF">
        <w:rPr>
          <w:b/>
        </w:rPr>
        <w:t>Приложении №1</w:t>
      </w:r>
      <w:r w:rsidRPr="000B48AF">
        <w:t xml:space="preserve"> к настоящему Договору, в размере понесенных убытков.</w:t>
      </w:r>
    </w:p>
    <w:p w:rsidR="005F364C" w:rsidRDefault="005F364C" w:rsidP="005F364C">
      <w:pPr>
        <w:pStyle w:val="af0"/>
        <w:numPr>
          <w:ilvl w:val="1"/>
          <w:numId w:val="11"/>
        </w:numPr>
      </w:pPr>
      <w:r w:rsidRPr="000B48AF">
        <w:rPr>
          <w:b/>
        </w:rPr>
        <w:t>Арен</w:t>
      </w:r>
      <w:r>
        <w:rPr>
          <w:b/>
        </w:rPr>
        <w:t>датор</w:t>
      </w:r>
      <w:r w:rsidRPr="000B48AF">
        <w:t xml:space="preserve"> несет имущественную ответственность за действия (бездействие) своих сотрудников, приведшие к повреждению объектов электросетевого хозяйства, указанных в </w:t>
      </w:r>
      <w:r w:rsidRPr="000B48AF">
        <w:rPr>
          <w:b/>
        </w:rPr>
        <w:t>Приложении №1</w:t>
      </w:r>
      <w:r w:rsidRPr="000B48AF">
        <w:t xml:space="preserve"> к настоящему Договору, в размере понесенных убытков.</w:t>
      </w:r>
    </w:p>
    <w:p w:rsidR="005F364C" w:rsidRDefault="005F364C" w:rsidP="005F364C">
      <w:pPr>
        <w:pStyle w:val="af0"/>
        <w:numPr>
          <w:ilvl w:val="1"/>
          <w:numId w:val="11"/>
        </w:numPr>
      </w:pPr>
      <w:r w:rsidRPr="000B48AF">
        <w:t xml:space="preserve">За неисполнение или ненадлежащее исполнение своих обязательств по данному Договору </w:t>
      </w:r>
      <w:r w:rsidRPr="000B48AF">
        <w:rPr>
          <w:b/>
        </w:rPr>
        <w:t>Стороны</w:t>
      </w:r>
      <w:r w:rsidRPr="000B48AF">
        <w:t xml:space="preserve"> несут ответственность в порядке, установленном действующим законодательством РФ.</w:t>
      </w:r>
    </w:p>
    <w:p w:rsidR="005F364C" w:rsidRPr="000B48AF" w:rsidRDefault="005F364C" w:rsidP="005F364C">
      <w:pPr>
        <w:pStyle w:val="af0"/>
        <w:numPr>
          <w:ilvl w:val="1"/>
          <w:numId w:val="11"/>
        </w:numPr>
      </w:pPr>
      <w:r w:rsidRPr="000B48AF">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или действительностью, разрешаются путем переговоров. В случае не достижения согласия указанные споры, разногласия и требования подлежат разрешению </w:t>
      </w:r>
      <w:r>
        <w:t xml:space="preserve">в </w:t>
      </w:r>
      <w:r w:rsidRPr="00DC1D97">
        <w:t>Арбитражн</w:t>
      </w:r>
      <w:r>
        <w:t>ом</w:t>
      </w:r>
      <w:r w:rsidRPr="00DC1D97">
        <w:t xml:space="preserve"> суд</w:t>
      </w:r>
      <w:r>
        <w:t>е</w:t>
      </w:r>
      <w:r w:rsidRPr="00DC1D97">
        <w:t xml:space="preserve"> Республики Марий Эл</w:t>
      </w:r>
      <w:r>
        <w:t xml:space="preserve"> если </w:t>
      </w:r>
      <w:r>
        <w:lastRenderedPageBreak/>
        <w:t xml:space="preserve">Истцом выступает Арендатор, а если Истцом выступает Арендодатель, то в Арбитражном суде Республики Татарстан. </w:t>
      </w:r>
    </w:p>
    <w:p w:rsidR="005F364C" w:rsidRDefault="005F364C" w:rsidP="005F364C">
      <w:pPr>
        <w:pStyle w:val="af0"/>
        <w:numPr>
          <w:ilvl w:val="1"/>
          <w:numId w:val="11"/>
        </w:numPr>
      </w:pPr>
      <w:r w:rsidRPr="000B48AF">
        <w:rPr>
          <w:b/>
        </w:rPr>
        <w:t>Стороны</w:t>
      </w:r>
      <w:r w:rsidRPr="000B48AF">
        <w:t xml:space="preserve"> не вправе без письменного согласования другой </w:t>
      </w:r>
      <w:r w:rsidRPr="000B48AF">
        <w:rPr>
          <w:b/>
        </w:rPr>
        <w:t>Стороны</w:t>
      </w:r>
      <w:r w:rsidRPr="000B48AF">
        <w:t xml:space="preserve"> передавать свои права и обязательства по настоящему Договору третьей стороне.</w:t>
      </w:r>
    </w:p>
    <w:p w:rsidR="005F364C" w:rsidRPr="00AA7FD7" w:rsidRDefault="005F364C" w:rsidP="005F364C">
      <w:pPr>
        <w:pStyle w:val="af0"/>
        <w:numPr>
          <w:ilvl w:val="1"/>
          <w:numId w:val="11"/>
        </w:numPr>
      </w:pPr>
      <w:r w:rsidRPr="00AA7FD7">
        <w:t xml:space="preserve">В случае, если в результате нарушения </w:t>
      </w:r>
      <w:r>
        <w:t xml:space="preserve">Арендодателем </w:t>
      </w:r>
      <w:r w:rsidRPr="00AA7FD7">
        <w:t xml:space="preserve">пункта </w:t>
      </w:r>
      <w:r>
        <w:t>3.4.10</w:t>
      </w:r>
      <w:r w:rsidRPr="00AA7FD7">
        <w:t xml:space="preserve"> настоящего Договора, </w:t>
      </w:r>
      <w:r>
        <w:t>Арендатору</w:t>
      </w:r>
      <w:r w:rsidRPr="00AA7FD7">
        <w:t xml:space="preserve"> были причинены убытки, последний имеет право взыскать с </w:t>
      </w:r>
      <w:r>
        <w:t>Арендодателя</w:t>
      </w:r>
      <w:r w:rsidRPr="00AA7FD7">
        <w:t>, указанные убытки в полном объеме, в том числе, связанные с уплаченными или подлежащими уплате дополнительными расходами по оплате услуг, штрафов, пеней, неустоек или иных платежей третьим лицам.</w:t>
      </w:r>
    </w:p>
    <w:p w:rsidR="005F364C" w:rsidRPr="00AA7FD7" w:rsidRDefault="005F364C" w:rsidP="005F364C"/>
    <w:p w:rsidR="005F364C" w:rsidRDefault="005F364C" w:rsidP="005F364C">
      <w:pPr>
        <w:pStyle w:val="af1"/>
        <w:numPr>
          <w:ilvl w:val="0"/>
          <w:numId w:val="11"/>
        </w:numPr>
        <w:spacing w:before="0" w:after="0"/>
        <w:ind w:left="0" w:firstLine="708"/>
      </w:pPr>
      <w:r w:rsidRPr="000B48AF">
        <w:t>Прочие условия</w:t>
      </w:r>
    </w:p>
    <w:p w:rsidR="005F364C" w:rsidRPr="000B48AF" w:rsidRDefault="005F364C" w:rsidP="005F364C">
      <w:pPr>
        <w:pStyle w:val="af0"/>
        <w:numPr>
          <w:ilvl w:val="1"/>
          <w:numId w:val="11"/>
        </w:numPr>
      </w:pPr>
      <w:r w:rsidRPr="000B48AF">
        <w:t xml:space="preserve">Разногласия по техническим вопросам, разрешаются органами Ростехнадзора по месту нахождения </w:t>
      </w:r>
      <w:r w:rsidRPr="000B48AF">
        <w:rPr>
          <w:b/>
        </w:rPr>
        <w:t>Арендодателя</w:t>
      </w:r>
      <w:r w:rsidRPr="000B48AF">
        <w:t>.</w:t>
      </w:r>
    </w:p>
    <w:p w:rsidR="005F364C" w:rsidRPr="000B48AF" w:rsidRDefault="005F364C" w:rsidP="005F364C">
      <w:pPr>
        <w:pStyle w:val="af0"/>
        <w:numPr>
          <w:ilvl w:val="1"/>
          <w:numId w:val="11"/>
        </w:numPr>
      </w:pPr>
      <w:r w:rsidRPr="000B48AF">
        <w:rPr>
          <w:b/>
        </w:rPr>
        <w:t>Стороны</w:t>
      </w:r>
      <w:r w:rsidRPr="000B48AF">
        <w:t xml:space="preserve"> освобождаются от всех или части взятых на себя обязательств в случае возникновения форс-мажорных обстоятельств.</w:t>
      </w:r>
    </w:p>
    <w:p w:rsidR="005F364C" w:rsidRPr="000B48AF" w:rsidRDefault="005F364C" w:rsidP="005F364C">
      <w:pPr>
        <w:pStyle w:val="af0"/>
        <w:numPr>
          <w:ilvl w:val="1"/>
          <w:numId w:val="11"/>
        </w:numPr>
      </w:pPr>
      <w:r w:rsidRPr="000B48AF">
        <w:t xml:space="preserve">В этих случаях сроки выполнения </w:t>
      </w:r>
      <w:r w:rsidRPr="000B48AF">
        <w:rPr>
          <w:b/>
        </w:rPr>
        <w:t>Сторонами</w:t>
      </w:r>
      <w:r w:rsidRPr="000B48AF">
        <w:t xml:space="preserve"> обязательств по настоящему Договору отодвигаются соразмерно времени, в течение которого действуют форс-мажорные обстоятельства и их последствия.</w:t>
      </w:r>
    </w:p>
    <w:p w:rsidR="005F364C" w:rsidRPr="000B48AF" w:rsidRDefault="005F364C" w:rsidP="005F364C">
      <w:pPr>
        <w:pStyle w:val="af0"/>
        <w:numPr>
          <w:ilvl w:val="1"/>
          <w:numId w:val="11"/>
        </w:numPr>
      </w:pPr>
      <w:r w:rsidRPr="000B48AF">
        <w:rPr>
          <w:b/>
        </w:rPr>
        <w:t>Сторона</w:t>
      </w:r>
      <w:r w:rsidRPr="000B48AF">
        <w:t xml:space="preserve">, ссылающаяся на форс-мажорные обстоятельства, обязана незамедлительно информировать другую </w:t>
      </w:r>
      <w:r w:rsidRPr="000B48AF">
        <w:rPr>
          <w:b/>
        </w:rPr>
        <w:t>Сторону</w:t>
      </w:r>
      <w:r w:rsidRPr="000B48AF">
        <w:t xml:space="preserve"> о наступлении и прекращении подобных обстоятельств в письменной форме и представить подтверждение этого. В противном случае она не вправе ссылаться на форс-мажорные обстоятельства как на основании освобождения ее от ответственности.</w:t>
      </w:r>
    </w:p>
    <w:p w:rsidR="005F364C" w:rsidRPr="000B48AF" w:rsidRDefault="005F364C" w:rsidP="005F364C">
      <w:pPr>
        <w:pStyle w:val="af0"/>
        <w:numPr>
          <w:ilvl w:val="1"/>
          <w:numId w:val="11"/>
        </w:numPr>
      </w:pPr>
      <w:r w:rsidRPr="000B48AF">
        <w:t>Надлежащим доказательством наличия указанных выше обстоятельств и их продолжительности будут служить справки, выдаваемые компетентными органами.</w:t>
      </w:r>
    </w:p>
    <w:p w:rsidR="005F364C" w:rsidRPr="000B48AF" w:rsidRDefault="005F364C" w:rsidP="005F364C">
      <w:pPr>
        <w:pStyle w:val="af0"/>
        <w:numPr>
          <w:ilvl w:val="1"/>
          <w:numId w:val="11"/>
        </w:numPr>
      </w:pPr>
      <w:r w:rsidRPr="000B48AF">
        <w:t xml:space="preserve">Сведения о деятельности </w:t>
      </w:r>
      <w:r w:rsidRPr="000B48AF">
        <w:rPr>
          <w:b/>
        </w:rPr>
        <w:t>Сторон</w:t>
      </w:r>
      <w:r w:rsidRPr="000B48AF">
        <w:t xml:space="preserve">, полученные </w:t>
      </w:r>
      <w:r w:rsidRPr="000B48AF">
        <w:rPr>
          <w:b/>
        </w:rPr>
        <w:t>Сторонами</w:t>
      </w:r>
      <w:r w:rsidRPr="000B48AF">
        <w:t xml:space="preserve"> при заключении, изменении (дополнении), исполнении, продлении и расторжении настоящего Договора, а также сведения, вытекающие из содержания настоящего Договора, в частности, касающиеся состава объектов электросетевого хозяйства, величины арендной платы и порядка расчетов, являются коммерческой тайной и не подлежат разглашению третьим лицам (кроме как в случаях, предусмотренных действующим законодательством РФ или по соглашению </w:t>
      </w:r>
      <w:r w:rsidRPr="000B48AF">
        <w:rPr>
          <w:b/>
        </w:rPr>
        <w:t>Сторон</w:t>
      </w:r>
      <w:r w:rsidRPr="000B48AF">
        <w:t>) в течение срока действия настоящего Договора и в течение трех лет после истечения срока его действия.</w:t>
      </w:r>
    </w:p>
    <w:p w:rsidR="005F364C" w:rsidRPr="000B48AF" w:rsidRDefault="005F364C" w:rsidP="005F364C">
      <w:pPr>
        <w:pStyle w:val="af0"/>
        <w:numPr>
          <w:ilvl w:val="1"/>
          <w:numId w:val="11"/>
        </w:numPr>
      </w:pPr>
      <w:r w:rsidRPr="000B48AF">
        <w:t xml:space="preserve">Изменения и/или дополнения условий Договора, за исключением условий о платежных реквизитах, оформляются путем подписания </w:t>
      </w:r>
      <w:r w:rsidRPr="000B48AF">
        <w:rPr>
          <w:b/>
        </w:rPr>
        <w:t>Сторонами</w:t>
      </w:r>
      <w:r w:rsidRPr="000B48AF">
        <w:t xml:space="preserve"> дополнительных соглашений.</w:t>
      </w:r>
    </w:p>
    <w:p w:rsidR="005F364C" w:rsidRPr="000B48AF" w:rsidRDefault="005F364C" w:rsidP="005F364C">
      <w:pPr>
        <w:pStyle w:val="af0"/>
        <w:numPr>
          <w:ilvl w:val="1"/>
          <w:numId w:val="11"/>
        </w:numPr>
      </w:pPr>
      <w:r w:rsidRPr="000B48AF">
        <w:t xml:space="preserve">Изменения платежных реквизитов оформляются в одностороннем порядке письменными уведомлениями </w:t>
      </w:r>
      <w:r w:rsidRPr="000B48AF">
        <w:rPr>
          <w:b/>
        </w:rPr>
        <w:t>Сторон</w:t>
      </w:r>
      <w:r w:rsidRPr="000B48AF">
        <w:t>, подписанными уполномоченными лицами.</w:t>
      </w:r>
    </w:p>
    <w:p w:rsidR="005F364C" w:rsidRPr="000B48AF" w:rsidRDefault="005F364C" w:rsidP="005F364C">
      <w:pPr>
        <w:ind w:firstLine="708"/>
      </w:pPr>
    </w:p>
    <w:p w:rsidR="005F364C" w:rsidRDefault="005F364C" w:rsidP="005F364C">
      <w:pPr>
        <w:pStyle w:val="af1"/>
        <w:numPr>
          <w:ilvl w:val="0"/>
          <w:numId w:val="11"/>
        </w:numPr>
        <w:spacing w:before="0" w:after="0"/>
        <w:ind w:left="0" w:firstLine="708"/>
      </w:pPr>
      <w:r w:rsidRPr="000B48AF">
        <w:t>Срок действия Договора</w:t>
      </w:r>
    </w:p>
    <w:p w:rsidR="005F364C" w:rsidRPr="00F93002" w:rsidRDefault="005F364C" w:rsidP="005F364C">
      <w:pPr>
        <w:pStyle w:val="af0"/>
        <w:numPr>
          <w:ilvl w:val="1"/>
          <w:numId w:val="11"/>
        </w:numPr>
      </w:pPr>
      <w:r w:rsidRPr="00F93002">
        <w:t xml:space="preserve">Настоящий Договор вступает в силу с момента подписания. Договор заключен на срок до </w:t>
      </w:r>
      <w:r>
        <w:t>___________</w:t>
      </w:r>
      <w:r w:rsidRPr="00F93002">
        <w:t xml:space="preserve"> года. </w:t>
      </w:r>
    </w:p>
    <w:p w:rsidR="005F364C" w:rsidRPr="00F93002" w:rsidRDefault="005F364C" w:rsidP="005F364C">
      <w:pPr>
        <w:pStyle w:val="af0"/>
        <w:numPr>
          <w:ilvl w:val="1"/>
          <w:numId w:val="11"/>
        </w:numPr>
      </w:pPr>
      <w:r w:rsidRPr="00F93002">
        <w:t>В случае если ни одна из сторон не уведомила другую сторону об отказе от договора за три месяца до истечения срока действия договора, установленного пунктом 8.1. настоящего договора, договор считается пролонгированным на последующие 5 (пять) лет.</w:t>
      </w:r>
    </w:p>
    <w:p w:rsidR="005F364C" w:rsidRPr="000B48AF" w:rsidRDefault="005F364C" w:rsidP="005F364C">
      <w:pPr>
        <w:pStyle w:val="af0"/>
        <w:numPr>
          <w:ilvl w:val="1"/>
          <w:numId w:val="11"/>
        </w:numPr>
      </w:pPr>
      <w:r w:rsidRPr="00F93002">
        <w:t xml:space="preserve">При изменении нормативных документов, регулирующих работу одной из </w:t>
      </w:r>
      <w:r w:rsidRPr="00F93002">
        <w:rPr>
          <w:b/>
        </w:rPr>
        <w:t>Сторон</w:t>
      </w:r>
      <w:r w:rsidRPr="000B48AF">
        <w:t xml:space="preserve"> на оптовом и розничном рынках электроэнергии (мощности), и влияющие на отношения </w:t>
      </w:r>
      <w:r w:rsidRPr="000B48AF">
        <w:rPr>
          <w:b/>
        </w:rPr>
        <w:t>Сторон</w:t>
      </w:r>
      <w:r w:rsidRPr="000B48AF">
        <w:t xml:space="preserve"> по данному Договору, </w:t>
      </w:r>
      <w:r w:rsidRPr="000B48AF">
        <w:rPr>
          <w:b/>
        </w:rPr>
        <w:t>Стороны</w:t>
      </w:r>
      <w:r w:rsidRPr="000B48AF">
        <w:t xml:space="preserve"> вносят в настоящий Договор соответствующие изменения. При этом вносимые изменения в настоящий Договор, регламентируемые вводимыми нормативными документами, вступают в силу с момента вступления в силу вышеуказанных документов.</w:t>
      </w:r>
    </w:p>
    <w:p w:rsidR="005F364C" w:rsidRPr="000B48AF" w:rsidRDefault="005F364C" w:rsidP="005F364C">
      <w:pPr>
        <w:pStyle w:val="af0"/>
        <w:numPr>
          <w:ilvl w:val="1"/>
          <w:numId w:val="11"/>
        </w:numPr>
      </w:pPr>
      <w:r w:rsidRPr="000B48AF">
        <w:t xml:space="preserve">Настоящий Договор составлен в 2-х экземплярах, имеющих одинаковую юридическую силу, по одному для каждой из </w:t>
      </w:r>
      <w:r w:rsidRPr="000B48AF">
        <w:rPr>
          <w:b/>
        </w:rPr>
        <w:t>Сторон</w:t>
      </w:r>
      <w:r w:rsidRPr="000B48AF">
        <w:t>.</w:t>
      </w:r>
    </w:p>
    <w:p w:rsidR="005F364C" w:rsidRPr="000B48AF" w:rsidRDefault="005F364C" w:rsidP="005F364C">
      <w:pPr>
        <w:pStyle w:val="af0"/>
        <w:numPr>
          <w:ilvl w:val="1"/>
          <w:numId w:val="11"/>
        </w:numPr>
      </w:pPr>
      <w:r w:rsidRPr="000B48AF">
        <w:lastRenderedPageBreak/>
        <w:t>Приложения к Договору являются его неотъемлемой частью.</w:t>
      </w:r>
    </w:p>
    <w:p w:rsidR="005F364C" w:rsidRPr="000B48AF" w:rsidRDefault="005F364C" w:rsidP="005F364C"/>
    <w:p w:rsidR="005F364C" w:rsidRDefault="005F364C" w:rsidP="005F364C">
      <w:pPr>
        <w:pStyle w:val="af1"/>
        <w:numPr>
          <w:ilvl w:val="0"/>
          <w:numId w:val="11"/>
        </w:numPr>
        <w:spacing w:before="0" w:after="0"/>
        <w:ind w:left="0" w:firstLine="708"/>
      </w:pPr>
      <w:r w:rsidRPr="000B48AF">
        <w:t>Приложения</w:t>
      </w:r>
    </w:p>
    <w:p w:rsidR="005F364C" w:rsidRPr="000B48AF" w:rsidRDefault="005F364C" w:rsidP="005F364C">
      <w:pPr>
        <w:pStyle w:val="af0"/>
        <w:numPr>
          <w:ilvl w:val="1"/>
          <w:numId w:val="13"/>
        </w:numPr>
      </w:pPr>
      <w:r w:rsidRPr="000B48AF">
        <w:t>Приложение № 1 - Состав объектов электросетевого хозяйства.</w:t>
      </w:r>
    </w:p>
    <w:p w:rsidR="005F364C" w:rsidRPr="000B48AF" w:rsidRDefault="005F364C" w:rsidP="005F364C">
      <w:pPr>
        <w:pStyle w:val="af0"/>
        <w:numPr>
          <w:ilvl w:val="1"/>
          <w:numId w:val="13"/>
        </w:numPr>
      </w:pPr>
      <w:r w:rsidRPr="000B48AF">
        <w:t xml:space="preserve">Приложение № </w:t>
      </w:r>
      <w:r>
        <w:t>2</w:t>
      </w:r>
      <w:r w:rsidRPr="000B48AF">
        <w:t xml:space="preserve"> - Договорной годовой объем потребления электроэнергии и мощности.</w:t>
      </w:r>
    </w:p>
    <w:p w:rsidR="005F364C" w:rsidRPr="000B48AF" w:rsidRDefault="005F364C" w:rsidP="005F364C">
      <w:pPr>
        <w:ind w:firstLine="708"/>
      </w:pPr>
    </w:p>
    <w:p w:rsidR="005F364C" w:rsidRPr="000B48AF" w:rsidRDefault="005F364C" w:rsidP="005F364C">
      <w:pPr>
        <w:pStyle w:val="af1"/>
        <w:numPr>
          <w:ilvl w:val="0"/>
          <w:numId w:val="11"/>
        </w:numPr>
        <w:spacing w:before="0" w:after="0"/>
        <w:ind w:left="0" w:firstLine="708"/>
      </w:pPr>
      <w:r w:rsidRPr="000B48AF">
        <w:t>Юридические адреса, реквизиты и подписи сторон</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3260"/>
        <w:gridCol w:w="709"/>
        <w:gridCol w:w="3544"/>
      </w:tblGrid>
      <w:tr w:rsidR="005F364C" w:rsidRPr="000B48AF" w:rsidTr="002E591C">
        <w:trPr>
          <w:trHeight w:val="306"/>
        </w:trPr>
        <w:tc>
          <w:tcPr>
            <w:tcW w:w="2235" w:type="dxa"/>
            <w:shd w:val="clear" w:color="auto" w:fill="auto"/>
          </w:tcPr>
          <w:p w:rsidR="005F364C" w:rsidRPr="000B48AF" w:rsidRDefault="005F364C" w:rsidP="002E591C">
            <w:pPr>
              <w:pStyle w:val="24"/>
              <w:spacing w:after="0" w:line="240" w:lineRule="auto"/>
              <w:ind w:firstLine="708"/>
              <w:rPr>
                <w:b/>
                <w:lang w:val="ru-RU" w:eastAsia="ru-RU"/>
              </w:rPr>
            </w:pPr>
          </w:p>
        </w:tc>
        <w:tc>
          <w:tcPr>
            <w:tcW w:w="3969" w:type="dxa"/>
            <w:gridSpan w:val="2"/>
            <w:shd w:val="clear" w:color="auto" w:fill="auto"/>
          </w:tcPr>
          <w:p w:rsidR="005F364C" w:rsidRPr="000B48AF" w:rsidRDefault="005F364C" w:rsidP="002E591C">
            <w:pPr>
              <w:pStyle w:val="24"/>
              <w:spacing w:after="0" w:line="240" w:lineRule="auto"/>
              <w:ind w:firstLine="708"/>
              <w:rPr>
                <w:b/>
                <w:lang w:val="ru-RU" w:eastAsia="ru-RU"/>
              </w:rPr>
            </w:pPr>
            <w:r w:rsidRPr="000B48AF">
              <w:rPr>
                <w:b/>
                <w:lang w:val="ru-RU" w:eastAsia="ru-RU"/>
              </w:rPr>
              <w:t>Арендодатель:</w:t>
            </w:r>
          </w:p>
        </w:tc>
        <w:tc>
          <w:tcPr>
            <w:tcW w:w="3544" w:type="dxa"/>
            <w:shd w:val="clear" w:color="auto" w:fill="auto"/>
          </w:tcPr>
          <w:p w:rsidR="005F364C" w:rsidRPr="000B48AF" w:rsidRDefault="005F364C" w:rsidP="002E591C">
            <w:pPr>
              <w:pStyle w:val="24"/>
              <w:spacing w:after="0" w:line="240" w:lineRule="auto"/>
              <w:ind w:firstLine="708"/>
              <w:jc w:val="both"/>
              <w:rPr>
                <w:b/>
                <w:lang w:val="ru-RU" w:eastAsia="ru-RU"/>
              </w:rPr>
            </w:pPr>
            <w:r w:rsidRPr="000B48AF">
              <w:rPr>
                <w:b/>
                <w:lang w:val="ru-RU" w:eastAsia="ru-RU"/>
              </w:rPr>
              <w:t>Арендатор:</w:t>
            </w:r>
          </w:p>
        </w:tc>
      </w:tr>
      <w:tr w:rsidR="005F364C" w:rsidRPr="000B48AF" w:rsidTr="002E591C">
        <w:trPr>
          <w:trHeight w:val="552"/>
        </w:trPr>
        <w:tc>
          <w:tcPr>
            <w:tcW w:w="2235" w:type="dxa"/>
            <w:shd w:val="clear" w:color="auto" w:fill="auto"/>
            <w:vAlign w:val="center"/>
          </w:tcPr>
          <w:p w:rsidR="005F364C" w:rsidRPr="000B48AF" w:rsidRDefault="005F364C" w:rsidP="002E591C">
            <w:pPr>
              <w:pStyle w:val="af3"/>
              <w:rPr>
                <w:rFonts w:ascii="Times New Roman" w:hAnsi="Times New Roman" w:cs="Times New Roman"/>
                <w:b/>
                <w:sz w:val="24"/>
                <w:szCs w:val="24"/>
              </w:rPr>
            </w:pPr>
            <w:r w:rsidRPr="000B48AF">
              <w:rPr>
                <w:rFonts w:ascii="Times New Roman" w:hAnsi="Times New Roman" w:cs="Times New Roman"/>
                <w:b/>
                <w:sz w:val="24"/>
                <w:szCs w:val="24"/>
              </w:rPr>
              <w:t>Наименование</w:t>
            </w:r>
          </w:p>
        </w:tc>
        <w:tc>
          <w:tcPr>
            <w:tcW w:w="3969" w:type="dxa"/>
            <w:gridSpan w:val="2"/>
            <w:shd w:val="clear" w:color="auto" w:fill="auto"/>
            <w:vAlign w:val="center"/>
          </w:tcPr>
          <w:p w:rsidR="005F364C" w:rsidRPr="00CA38AC" w:rsidRDefault="005F364C" w:rsidP="002E591C">
            <w:pPr>
              <w:pStyle w:val="24"/>
              <w:spacing w:after="0" w:line="240" w:lineRule="auto"/>
              <w:jc w:val="center"/>
              <w:rPr>
                <w:lang w:val="ru-RU" w:eastAsia="ru-RU"/>
              </w:rPr>
            </w:pPr>
          </w:p>
        </w:tc>
        <w:tc>
          <w:tcPr>
            <w:tcW w:w="3544" w:type="dxa"/>
            <w:shd w:val="clear" w:color="auto" w:fill="auto"/>
            <w:vAlign w:val="center"/>
          </w:tcPr>
          <w:p w:rsidR="005F364C" w:rsidRPr="000B48AF" w:rsidRDefault="005F364C" w:rsidP="002E591C">
            <w:pPr>
              <w:pStyle w:val="24"/>
              <w:spacing w:after="0" w:line="240" w:lineRule="auto"/>
              <w:jc w:val="center"/>
              <w:rPr>
                <w:lang w:val="ru-RU" w:eastAsia="ru-RU"/>
              </w:rPr>
            </w:pPr>
            <w:r w:rsidRPr="000B48AF">
              <w:rPr>
                <w:lang w:val="ru-RU" w:eastAsia="ru-RU"/>
              </w:rPr>
              <w:t>ООО «ЙОЭсК»</w:t>
            </w:r>
          </w:p>
        </w:tc>
      </w:tr>
      <w:tr w:rsidR="005F364C" w:rsidRPr="000B48AF" w:rsidTr="002E591C">
        <w:tc>
          <w:tcPr>
            <w:tcW w:w="2235" w:type="dxa"/>
            <w:shd w:val="clear" w:color="auto" w:fill="auto"/>
            <w:vAlign w:val="center"/>
          </w:tcPr>
          <w:p w:rsidR="005F364C" w:rsidRPr="000B48AF" w:rsidRDefault="005F364C" w:rsidP="002E591C">
            <w:pPr>
              <w:pStyle w:val="af3"/>
              <w:rPr>
                <w:rFonts w:ascii="Times New Roman" w:hAnsi="Times New Roman" w:cs="Times New Roman"/>
                <w:b/>
                <w:sz w:val="24"/>
                <w:szCs w:val="24"/>
              </w:rPr>
            </w:pPr>
            <w:r w:rsidRPr="000B48AF">
              <w:rPr>
                <w:rFonts w:ascii="Times New Roman" w:hAnsi="Times New Roman" w:cs="Times New Roman"/>
                <w:b/>
                <w:sz w:val="24"/>
                <w:szCs w:val="24"/>
              </w:rPr>
              <w:t>Юридический адрес</w:t>
            </w:r>
          </w:p>
        </w:tc>
        <w:tc>
          <w:tcPr>
            <w:tcW w:w="3969" w:type="dxa"/>
            <w:gridSpan w:val="2"/>
            <w:shd w:val="clear" w:color="auto" w:fill="auto"/>
            <w:vAlign w:val="center"/>
          </w:tcPr>
          <w:p w:rsidR="005F364C" w:rsidRPr="00CA38AC" w:rsidRDefault="005F364C" w:rsidP="002E591C">
            <w:pPr>
              <w:pStyle w:val="24"/>
              <w:spacing w:after="0" w:line="240" w:lineRule="auto"/>
              <w:jc w:val="center"/>
              <w:rPr>
                <w:lang w:val="ru-RU" w:eastAsia="ru-RU"/>
              </w:rPr>
            </w:pPr>
          </w:p>
        </w:tc>
        <w:tc>
          <w:tcPr>
            <w:tcW w:w="3544" w:type="dxa"/>
            <w:shd w:val="clear" w:color="auto" w:fill="auto"/>
            <w:vAlign w:val="center"/>
          </w:tcPr>
          <w:p w:rsidR="005F364C" w:rsidRPr="000B48AF" w:rsidRDefault="005F364C" w:rsidP="002E591C">
            <w:pPr>
              <w:pStyle w:val="24"/>
              <w:spacing w:after="0" w:line="240" w:lineRule="auto"/>
              <w:jc w:val="center"/>
              <w:rPr>
                <w:lang w:val="ru-RU" w:eastAsia="ru-RU"/>
              </w:rPr>
            </w:pPr>
            <w:r w:rsidRPr="000B48AF">
              <w:rPr>
                <w:lang w:val="ru-RU" w:eastAsia="ru-RU"/>
              </w:rPr>
              <w:t>42400</w:t>
            </w:r>
            <w:r>
              <w:rPr>
                <w:lang w:val="ru-RU" w:eastAsia="ru-RU"/>
              </w:rPr>
              <w:t>0</w:t>
            </w:r>
            <w:r w:rsidRPr="000B48AF">
              <w:rPr>
                <w:lang w:val="ru-RU" w:eastAsia="ru-RU"/>
              </w:rPr>
              <w:t>, Республика Марий Эл,</w:t>
            </w:r>
          </w:p>
          <w:p w:rsidR="005F364C" w:rsidRPr="000B48AF" w:rsidRDefault="005F364C" w:rsidP="002E591C">
            <w:pPr>
              <w:pStyle w:val="24"/>
              <w:spacing w:after="0" w:line="240" w:lineRule="auto"/>
              <w:jc w:val="center"/>
              <w:rPr>
                <w:lang w:val="ru-RU" w:eastAsia="ru-RU"/>
              </w:rPr>
            </w:pPr>
            <w:r w:rsidRPr="000B48AF">
              <w:rPr>
                <w:lang w:val="ru-RU" w:eastAsia="ru-RU"/>
              </w:rPr>
              <w:t xml:space="preserve">г. Йошкар-Ола, Ленинский пр-т, </w:t>
            </w:r>
          </w:p>
          <w:p w:rsidR="005F364C" w:rsidRPr="000B48AF" w:rsidRDefault="005F364C" w:rsidP="002E591C">
            <w:pPr>
              <w:pStyle w:val="24"/>
              <w:spacing w:after="0" w:line="240" w:lineRule="auto"/>
              <w:jc w:val="center"/>
              <w:rPr>
                <w:lang w:val="ru-RU" w:eastAsia="ru-RU"/>
              </w:rPr>
            </w:pPr>
            <w:r>
              <w:rPr>
                <w:lang w:val="ru-RU" w:eastAsia="ru-RU"/>
              </w:rPr>
              <w:t>24 Г, 3 этаж</w:t>
            </w:r>
          </w:p>
        </w:tc>
      </w:tr>
      <w:tr w:rsidR="005F364C" w:rsidRPr="000B48AF" w:rsidTr="002E591C">
        <w:tc>
          <w:tcPr>
            <w:tcW w:w="2235" w:type="dxa"/>
            <w:shd w:val="clear" w:color="auto" w:fill="auto"/>
            <w:vAlign w:val="center"/>
          </w:tcPr>
          <w:p w:rsidR="005F364C" w:rsidRPr="000B48AF" w:rsidRDefault="005F364C" w:rsidP="002E591C">
            <w:pPr>
              <w:pStyle w:val="af3"/>
              <w:rPr>
                <w:rFonts w:ascii="Times New Roman" w:hAnsi="Times New Roman" w:cs="Times New Roman"/>
                <w:b/>
                <w:sz w:val="24"/>
                <w:szCs w:val="24"/>
              </w:rPr>
            </w:pPr>
            <w:r w:rsidRPr="000B48AF">
              <w:rPr>
                <w:rFonts w:ascii="Times New Roman" w:hAnsi="Times New Roman" w:cs="Times New Roman"/>
                <w:b/>
                <w:sz w:val="24"/>
                <w:szCs w:val="24"/>
              </w:rPr>
              <w:t>Фактический адрес</w:t>
            </w:r>
          </w:p>
        </w:tc>
        <w:tc>
          <w:tcPr>
            <w:tcW w:w="3969" w:type="dxa"/>
            <w:gridSpan w:val="2"/>
            <w:shd w:val="clear" w:color="auto" w:fill="auto"/>
            <w:vAlign w:val="center"/>
          </w:tcPr>
          <w:p w:rsidR="005F364C" w:rsidRPr="00CA38AC" w:rsidRDefault="005F364C" w:rsidP="002E591C">
            <w:pPr>
              <w:pStyle w:val="24"/>
              <w:spacing w:after="0" w:line="240" w:lineRule="auto"/>
              <w:jc w:val="center"/>
              <w:rPr>
                <w:lang w:val="ru-RU" w:eastAsia="ru-RU"/>
              </w:rPr>
            </w:pPr>
          </w:p>
        </w:tc>
        <w:tc>
          <w:tcPr>
            <w:tcW w:w="3544" w:type="dxa"/>
            <w:shd w:val="clear" w:color="auto" w:fill="auto"/>
            <w:vAlign w:val="center"/>
          </w:tcPr>
          <w:p w:rsidR="005F364C" w:rsidRPr="000B48AF" w:rsidRDefault="005F364C" w:rsidP="002E591C">
            <w:pPr>
              <w:pStyle w:val="24"/>
              <w:spacing w:after="0" w:line="240" w:lineRule="auto"/>
              <w:jc w:val="center"/>
              <w:rPr>
                <w:lang w:val="ru-RU" w:eastAsia="ru-RU"/>
              </w:rPr>
            </w:pPr>
            <w:r>
              <w:rPr>
                <w:lang w:val="ru-RU" w:eastAsia="ru-RU"/>
              </w:rPr>
              <w:t>424000</w:t>
            </w:r>
            <w:r w:rsidRPr="000B48AF">
              <w:rPr>
                <w:lang w:val="ru-RU" w:eastAsia="ru-RU"/>
              </w:rPr>
              <w:t>, Республика Марий Эл,</w:t>
            </w:r>
          </w:p>
          <w:p w:rsidR="005F364C" w:rsidRPr="000B48AF" w:rsidRDefault="005F364C" w:rsidP="002E591C">
            <w:pPr>
              <w:pStyle w:val="24"/>
              <w:spacing w:after="0" w:line="240" w:lineRule="auto"/>
              <w:jc w:val="center"/>
              <w:rPr>
                <w:lang w:val="ru-RU" w:eastAsia="ru-RU"/>
              </w:rPr>
            </w:pPr>
            <w:r w:rsidRPr="000B48AF">
              <w:rPr>
                <w:lang w:val="ru-RU" w:eastAsia="ru-RU"/>
              </w:rPr>
              <w:t xml:space="preserve">г. Йошкар-Ола, Ленинский пр-т, </w:t>
            </w:r>
          </w:p>
          <w:p w:rsidR="005F364C" w:rsidRPr="000B48AF" w:rsidRDefault="005F364C" w:rsidP="002E591C">
            <w:pPr>
              <w:pStyle w:val="24"/>
              <w:spacing w:after="0" w:line="240" w:lineRule="auto"/>
              <w:jc w:val="center"/>
              <w:rPr>
                <w:lang w:val="ru-RU" w:eastAsia="ru-RU"/>
              </w:rPr>
            </w:pPr>
            <w:r w:rsidRPr="001040CA">
              <w:rPr>
                <w:lang w:val="ru-RU" w:eastAsia="ru-RU"/>
              </w:rPr>
              <w:t>24 Г, 3 этаж</w:t>
            </w:r>
          </w:p>
        </w:tc>
      </w:tr>
      <w:tr w:rsidR="005F364C" w:rsidRPr="000B48AF" w:rsidTr="002E591C">
        <w:tc>
          <w:tcPr>
            <w:tcW w:w="2235" w:type="dxa"/>
            <w:shd w:val="clear" w:color="auto" w:fill="auto"/>
            <w:vAlign w:val="center"/>
          </w:tcPr>
          <w:p w:rsidR="005F364C" w:rsidRPr="000B48AF" w:rsidRDefault="005F364C" w:rsidP="002E591C">
            <w:pPr>
              <w:pStyle w:val="af3"/>
              <w:rPr>
                <w:rFonts w:ascii="Times New Roman" w:hAnsi="Times New Roman" w:cs="Times New Roman"/>
                <w:b/>
                <w:sz w:val="24"/>
                <w:szCs w:val="24"/>
              </w:rPr>
            </w:pPr>
            <w:r w:rsidRPr="000B48AF">
              <w:rPr>
                <w:rFonts w:ascii="Times New Roman" w:hAnsi="Times New Roman" w:cs="Times New Roman"/>
                <w:b/>
                <w:sz w:val="24"/>
                <w:szCs w:val="24"/>
              </w:rPr>
              <w:t>ИНН/КПП</w:t>
            </w:r>
          </w:p>
        </w:tc>
        <w:tc>
          <w:tcPr>
            <w:tcW w:w="3969" w:type="dxa"/>
            <w:gridSpan w:val="2"/>
            <w:shd w:val="clear" w:color="auto" w:fill="auto"/>
            <w:vAlign w:val="center"/>
          </w:tcPr>
          <w:p w:rsidR="005F364C" w:rsidRPr="00CA38AC" w:rsidRDefault="005F364C" w:rsidP="002E591C">
            <w:pPr>
              <w:pStyle w:val="24"/>
              <w:spacing w:after="0" w:line="240" w:lineRule="auto"/>
              <w:jc w:val="center"/>
              <w:rPr>
                <w:lang w:val="ru-RU" w:eastAsia="ru-RU"/>
              </w:rPr>
            </w:pPr>
          </w:p>
        </w:tc>
        <w:tc>
          <w:tcPr>
            <w:tcW w:w="3544" w:type="dxa"/>
            <w:shd w:val="clear" w:color="auto" w:fill="auto"/>
            <w:vAlign w:val="center"/>
          </w:tcPr>
          <w:p w:rsidR="005F364C" w:rsidRPr="000B48AF" w:rsidRDefault="005F364C" w:rsidP="002E591C">
            <w:pPr>
              <w:pStyle w:val="24"/>
              <w:spacing w:after="0" w:line="240" w:lineRule="auto"/>
              <w:jc w:val="center"/>
              <w:rPr>
                <w:lang w:val="ru-RU" w:eastAsia="ru-RU"/>
              </w:rPr>
            </w:pPr>
            <w:r w:rsidRPr="000B48AF">
              <w:rPr>
                <w:lang w:val="ru-RU" w:eastAsia="ru-RU"/>
              </w:rPr>
              <w:t>1215141959/ 121501001</w:t>
            </w:r>
          </w:p>
        </w:tc>
      </w:tr>
      <w:tr w:rsidR="005F364C" w:rsidRPr="000B48AF" w:rsidTr="002E591C">
        <w:trPr>
          <w:trHeight w:val="60"/>
        </w:trPr>
        <w:tc>
          <w:tcPr>
            <w:tcW w:w="2235" w:type="dxa"/>
            <w:shd w:val="clear" w:color="auto" w:fill="auto"/>
            <w:vAlign w:val="center"/>
          </w:tcPr>
          <w:p w:rsidR="005F364C" w:rsidRPr="000B48AF" w:rsidRDefault="005F364C" w:rsidP="002E591C">
            <w:pPr>
              <w:pStyle w:val="af3"/>
              <w:rPr>
                <w:rFonts w:ascii="Times New Roman" w:hAnsi="Times New Roman" w:cs="Times New Roman"/>
                <w:b/>
                <w:sz w:val="24"/>
                <w:szCs w:val="24"/>
              </w:rPr>
            </w:pPr>
            <w:r w:rsidRPr="000B48AF">
              <w:rPr>
                <w:rFonts w:ascii="Times New Roman" w:hAnsi="Times New Roman" w:cs="Times New Roman"/>
                <w:b/>
                <w:sz w:val="24"/>
                <w:szCs w:val="24"/>
              </w:rPr>
              <w:t>Расчетный счет</w:t>
            </w:r>
          </w:p>
        </w:tc>
        <w:tc>
          <w:tcPr>
            <w:tcW w:w="3969" w:type="dxa"/>
            <w:gridSpan w:val="2"/>
            <w:shd w:val="clear" w:color="auto" w:fill="auto"/>
            <w:vAlign w:val="center"/>
          </w:tcPr>
          <w:p w:rsidR="005F364C" w:rsidRPr="00CA38AC" w:rsidRDefault="005F364C" w:rsidP="002E591C">
            <w:pPr>
              <w:tabs>
                <w:tab w:val="left" w:pos="0"/>
              </w:tabs>
              <w:jc w:val="center"/>
            </w:pPr>
          </w:p>
        </w:tc>
        <w:tc>
          <w:tcPr>
            <w:tcW w:w="3544" w:type="dxa"/>
            <w:shd w:val="clear" w:color="auto" w:fill="auto"/>
            <w:vAlign w:val="center"/>
          </w:tcPr>
          <w:p w:rsidR="005F364C" w:rsidRPr="00EB78BC" w:rsidRDefault="005F364C" w:rsidP="002E591C">
            <w:pPr>
              <w:tabs>
                <w:tab w:val="center" w:pos="4677"/>
                <w:tab w:val="right" w:pos="9355"/>
              </w:tabs>
              <w:rPr>
                <w:color w:val="000000"/>
                <w:lang w:eastAsia="ar-SA"/>
              </w:rPr>
            </w:pPr>
          </w:p>
          <w:p w:rsidR="005F364C" w:rsidRPr="00EB78BC" w:rsidRDefault="005F364C" w:rsidP="002E591C">
            <w:pPr>
              <w:tabs>
                <w:tab w:val="center" w:pos="4677"/>
                <w:tab w:val="right" w:pos="9355"/>
              </w:tabs>
              <w:jc w:val="center"/>
              <w:rPr>
                <w:color w:val="5F5F5F"/>
                <w:lang w:eastAsia="ar-SA"/>
              </w:rPr>
            </w:pPr>
            <w:r w:rsidRPr="00EB78BC">
              <w:rPr>
                <w:color w:val="000000"/>
                <w:lang w:eastAsia="ar-SA"/>
              </w:rPr>
              <w:t>40702810407240004687</w:t>
            </w:r>
          </w:p>
          <w:p w:rsidR="005F364C" w:rsidRPr="00EB78BC" w:rsidRDefault="005F364C" w:rsidP="002E591C">
            <w:pPr>
              <w:tabs>
                <w:tab w:val="center" w:pos="4677"/>
                <w:tab w:val="right" w:pos="9355"/>
              </w:tabs>
              <w:jc w:val="center"/>
              <w:rPr>
                <w:color w:val="000000"/>
                <w:lang w:eastAsia="ar-SA"/>
              </w:rPr>
            </w:pPr>
            <w:r w:rsidRPr="00EB78BC">
              <w:rPr>
                <w:color w:val="000000"/>
                <w:lang w:eastAsia="ar-SA"/>
              </w:rPr>
              <w:t>Филиал</w:t>
            </w:r>
            <w:r w:rsidRPr="00EB78BC">
              <w:rPr>
                <w:b/>
                <w:color w:val="000000"/>
                <w:lang w:eastAsia="ar-SA"/>
              </w:rPr>
              <w:t xml:space="preserve"> </w:t>
            </w:r>
            <w:r>
              <w:rPr>
                <w:color w:val="000000"/>
                <w:lang w:eastAsia="ar-SA"/>
              </w:rPr>
              <w:t>П</w:t>
            </w:r>
            <w:r w:rsidRPr="00EB78BC">
              <w:rPr>
                <w:color w:val="000000"/>
                <w:lang w:eastAsia="ar-SA"/>
              </w:rPr>
              <w:t>АО Банк ВТБ г. Нижний Новгород</w:t>
            </w:r>
          </w:p>
          <w:p w:rsidR="005F364C" w:rsidRPr="000B48AF" w:rsidRDefault="005F364C" w:rsidP="002E591C">
            <w:pPr>
              <w:pStyle w:val="24"/>
              <w:spacing w:after="0" w:line="240" w:lineRule="auto"/>
              <w:jc w:val="center"/>
              <w:rPr>
                <w:lang w:val="ru-RU" w:eastAsia="ru-RU"/>
              </w:rPr>
            </w:pPr>
          </w:p>
        </w:tc>
      </w:tr>
      <w:tr w:rsidR="005F364C" w:rsidRPr="000B48AF" w:rsidTr="002E591C">
        <w:tc>
          <w:tcPr>
            <w:tcW w:w="2235" w:type="dxa"/>
            <w:shd w:val="clear" w:color="auto" w:fill="auto"/>
            <w:vAlign w:val="center"/>
          </w:tcPr>
          <w:p w:rsidR="005F364C" w:rsidRPr="000B48AF" w:rsidRDefault="005F364C" w:rsidP="002E591C">
            <w:pPr>
              <w:pStyle w:val="af3"/>
              <w:rPr>
                <w:rFonts w:ascii="Times New Roman" w:hAnsi="Times New Roman" w:cs="Times New Roman"/>
                <w:b/>
                <w:sz w:val="24"/>
                <w:szCs w:val="24"/>
              </w:rPr>
            </w:pPr>
            <w:r w:rsidRPr="000B48AF">
              <w:rPr>
                <w:rFonts w:ascii="Times New Roman" w:hAnsi="Times New Roman" w:cs="Times New Roman"/>
                <w:b/>
                <w:sz w:val="24"/>
                <w:szCs w:val="24"/>
              </w:rPr>
              <w:t>Корреспондентский счет</w:t>
            </w:r>
          </w:p>
        </w:tc>
        <w:tc>
          <w:tcPr>
            <w:tcW w:w="3969" w:type="dxa"/>
            <w:gridSpan w:val="2"/>
            <w:shd w:val="clear" w:color="auto" w:fill="auto"/>
            <w:vAlign w:val="center"/>
          </w:tcPr>
          <w:p w:rsidR="005F364C" w:rsidRPr="00CA38AC" w:rsidRDefault="005F364C" w:rsidP="002E591C">
            <w:pPr>
              <w:jc w:val="center"/>
            </w:pPr>
          </w:p>
        </w:tc>
        <w:tc>
          <w:tcPr>
            <w:tcW w:w="3544" w:type="dxa"/>
            <w:shd w:val="clear" w:color="auto" w:fill="auto"/>
            <w:vAlign w:val="center"/>
          </w:tcPr>
          <w:p w:rsidR="005F364C" w:rsidRPr="003C3F2F" w:rsidRDefault="005F364C" w:rsidP="002E591C">
            <w:pPr>
              <w:pStyle w:val="24"/>
              <w:spacing w:after="0" w:line="240" w:lineRule="auto"/>
              <w:jc w:val="center"/>
              <w:rPr>
                <w:lang w:val="ru-RU" w:eastAsia="ru-RU"/>
              </w:rPr>
            </w:pPr>
            <w:r w:rsidRPr="003C3F2F">
              <w:rPr>
                <w:color w:val="000000"/>
                <w:lang w:val="ru-RU"/>
              </w:rPr>
              <w:t>30101810200000000837</w:t>
            </w:r>
          </w:p>
        </w:tc>
      </w:tr>
      <w:tr w:rsidR="005F364C" w:rsidRPr="000B48AF" w:rsidTr="002E591C">
        <w:tc>
          <w:tcPr>
            <w:tcW w:w="2235" w:type="dxa"/>
            <w:shd w:val="clear" w:color="auto" w:fill="auto"/>
            <w:vAlign w:val="center"/>
          </w:tcPr>
          <w:p w:rsidR="005F364C" w:rsidRPr="000B48AF" w:rsidRDefault="005F364C" w:rsidP="002E591C">
            <w:pPr>
              <w:pStyle w:val="af3"/>
              <w:rPr>
                <w:rFonts w:ascii="Times New Roman" w:hAnsi="Times New Roman" w:cs="Times New Roman"/>
                <w:b/>
                <w:sz w:val="24"/>
                <w:szCs w:val="24"/>
              </w:rPr>
            </w:pPr>
            <w:r w:rsidRPr="000B48AF">
              <w:rPr>
                <w:rFonts w:ascii="Times New Roman" w:hAnsi="Times New Roman" w:cs="Times New Roman"/>
                <w:b/>
                <w:sz w:val="24"/>
                <w:szCs w:val="24"/>
              </w:rPr>
              <w:t>БИК</w:t>
            </w:r>
          </w:p>
        </w:tc>
        <w:tc>
          <w:tcPr>
            <w:tcW w:w="3969" w:type="dxa"/>
            <w:gridSpan w:val="2"/>
            <w:shd w:val="clear" w:color="auto" w:fill="auto"/>
            <w:vAlign w:val="center"/>
          </w:tcPr>
          <w:p w:rsidR="005F364C" w:rsidRPr="00CA38AC" w:rsidRDefault="005F364C" w:rsidP="002E591C">
            <w:pPr>
              <w:jc w:val="center"/>
            </w:pPr>
          </w:p>
        </w:tc>
        <w:tc>
          <w:tcPr>
            <w:tcW w:w="3544" w:type="dxa"/>
            <w:shd w:val="clear" w:color="auto" w:fill="auto"/>
            <w:vAlign w:val="center"/>
          </w:tcPr>
          <w:p w:rsidR="005F364C" w:rsidRPr="003C3F2F" w:rsidRDefault="005F364C" w:rsidP="002E591C">
            <w:pPr>
              <w:pStyle w:val="24"/>
              <w:spacing w:after="0" w:line="240" w:lineRule="auto"/>
              <w:jc w:val="center"/>
              <w:rPr>
                <w:lang w:val="ru-RU" w:eastAsia="ru-RU"/>
              </w:rPr>
            </w:pPr>
            <w:r w:rsidRPr="003C3F2F">
              <w:rPr>
                <w:color w:val="000000"/>
                <w:lang w:val="ru-RU"/>
              </w:rPr>
              <w:t>0482202837</w:t>
            </w:r>
          </w:p>
        </w:tc>
      </w:tr>
      <w:tr w:rsidR="005F364C" w:rsidRPr="000B48AF" w:rsidTr="002E591C">
        <w:tc>
          <w:tcPr>
            <w:tcW w:w="2235" w:type="dxa"/>
            <w:shd w:val="clear" w:color="auto" w:fill="auto"/>
            <w:vAlign w:val="center"/>
          </w:tcPr>
          <w:p w:rsidR="005F364C" w:rsidRPr="000B48AF" w:rsidRDefault="005F364C" w:rsidP="002E591C">
            <w:pPr>
              <w:pStyle w:val="af3"/>
              <w:rPr>
                <w:rFonts w:ascii="Times New Roman" w:hAnsi="Times New Roman" w:cs="Times New Roman"/>
                <w:b/>
                <w:sz w:val="24"/>
                <w:szCs w:val="24"/>
              </w:rPr>
            </w:pPr>
            <w:r w:rsidRPr="000B48AF">
              <w:rPr>
                <w:rFonts w:ascii="Times New Roman" w:hAnsi="Times New Roman" w:cs="Times New Roman"/>
                <w:b/>
                <w:sz w:val="24"/>
                <w:szCs w:val="24"/>
                <w:lang w:val="en-US"/>
              </w:rPr>
              <w:t>e-mail</w:t>
            </w:r>
            <w:r w:rsidRPr="000B48AF">
              <w:rPr>
                <w:rFonts w:ascii="Times New Roman" w:hAnsi="Times New Roman" w:cs="Times New Roman"/>
                <w:b/>
                <w:sz w:val="24"/>
                <w:szCs w:val="24"/>
              </w:rPr>
              <w:t>:</w:t>
            </w:r>
          </w:p>
        </w:tc>
        <w:tc>
          <w:tcPr>
            <w:tcW w:w="3969" w:type="dxa"/>
            <w:gridSpan w:val="2"/>
            <w:shd w:val="clear" w:color="auto" w:fill="auto"/>
            <w:vAlign w:val="center"/>
          </w:tcPr>
          <w:p w:rsidR="005F364C" w:rsidRPr="00CA38AC" w:rsidRDefault="005F364C" w:rsidP="002E591C">
            <w:pPr>
              <w:jc w:val="center"/>
            </w:pPr>
          </w:p>
        </w:tc>
        <w:tc>
          <w:tcPr>
            <w:tcW w:w="3544" w:type="dxa"/>
            <w:shd w:val="clear" w:color="auto" w:fill="auto"/>
            <w:vAlign w:val="center"/>
          </w:tcPr>
          <w:p w:rsidR="005F364C" w:rsidRPr="000B48AF" w:rsidRDefault="005F364C" w:rsidP="002E591C">
            <w:pPr>
              <w:pStyle w:val="24"/>
              <w:spacing w:after="0" w:line="240" w:lineRule="auto"/>
              <w:jc w:val="center"/>
              <w:rPr>
                <w:lang w:val="ru-RU" w:eastAsia="ru-RU"/>
              </w:rPr>
            </w:pPr>
            <w:r w:rsidRPr="000B48AF">
              <w:rPr>
                <w:lang w:val="ru-RU" w:eastAsia="ru-RU"/>
              </w:rPr>
              <w:t>yoec@yoec.ru</w:t>
            </w:r>
          </w:p>
        </w:tc>
      </w:tr>
      <w:tr w:rsidR="005F364C" w:rsidRPr="000B48AF" w:rsidTr="002E591C">
        <w:tc>
          <w:tcPr>
            <w:tcW w:w="2235" w:type="dxa"/>
            <w:shd w:val="clear" w:color="auto" w:fill="auto"/>
            <w:vAlign w:val="center"/>
          </w:tcPr>
          <w:p w:rsidR="005F364C" w:rsidRPr="000B48AF" w:rsidRDefault="005F364C" w:rsidP="002E591C">
            <w:pPr>
              <w:pStyle w:val="24"/>
              <w:spacing w:after="0" w:line="240" w:lineRule="auto"/>
              <w:rPr>
                <w:b/>
                <w:lang w:val="ru-RU" w:eastAsia="ru-RU"/>
              </w:rPr>
            </w:pPr>
            <w:r w:rsidRPr="000B48AF">
              <w:rPr>
                <w:b/>
                <w:lang w:val="ru-RU" w:eastAsia="ru-RU"/>
              </w:rPr>
              <w:t>тел./факс:</w:t>
            </w:r>
          </w:p>
        </w:tc>
        <w:tc>
          <w:tcPr>
            <w:tcW w:w="3969" w:type="dxa"/>
            <w:gridSpan w:val="2"/>
            <w:shd w:val="clear" w:color="auto" w:fill="auto"/>
            <w:vAlign w:val="center"/>
          </w:tcPr>
          <w:p w:rsidR="005F364C" w:rsidRPr="00CA38AC" w:rsidRDefault="005F364C" w:rsidP="002E591C">
            <w:pPr>
              <w:pStyle w:val="24"/>
              <w:spacing w:after="0" w:line="240" w:lineRule="auto"/>
              <w:jc w:val="center"/>
              <w:rPr>
                <w:lang w:val="en-US" w:eastAsia="ru-RU"/>
              </w:rPr>
            </w:pPr>
          </w:p>
        </w:tc>
        <w:tc>
          <w:tcPr>
            <w:tcW w:w="3544" w:type="dxa"/>
            <w:shd w:val="clear" w:color="auto" w:fill="auto"/>
            <w:vAlign w:val="center"/>
          </w:tcPr>
          <w:p w:rsidR="005F364C" w:rsidRPr="000B48AF" w:rsidRDefault="005F364C" w:rsidP="002E591C">
            <w:pPr>
              <w:pStyle w:val="24"/>
              <w:spacing w:after="0" w:line="240" w:lineRule="auto"/>
              <w:jc w:val="center"/>
              <w:rPr>
                <w:lang w:val="ru-RU" w:eastAsia="ru-RU"/>
              </w:rPr>
            </w:pPr>
            <w:r>
              <w:rPr>
                <w:lang w:val="ru-RU" w:eastAsia="ru-RU"/>
              </w:rPr>
              <w:t>(8362) 23-22-22</w:t>
            </w:r>
          </w:p>
        </w:tc>
      </w:tr>
      <w:tr w:rsidR="005F364C" w:rsidRPr="000B48AF" w:rsidTr="002E591C">
        <w:tc>
          <w:tcPr>
            <w:tcW w:w="2235" w:type="dxa"/>
            <w:shd w:val="clear" w:color="auto" w:fill="auto"/>
            <w:vAlign w:val="center"/>
          </w:tcPr>
          <w:p w:rsidR="005F364C" w:rsidRPr="000B48AF" w:rsidRDefault="005F364C" w:rsidP="002E591C">
            <w:pPr>
              <w:pStyle w:val="24"/>
              <w:spacing w:after="0" w:line="240" w:lineRule="auto"/>
              <w:rPr>
                <w:b/>
                <w:lang w:val="ru-RU" w:eastAsia="ru-RU"/>
              </w:rPr>
            </w:pPr>
            <w:r w:rsidRPr="000B48AF">
              <w:rPr>
                <w:b/>
                <w:lang w:val="ru-RU" w:eastAsia="ru-RU"/>
              </w:rPr>
              <w:t>контактное лицо (энергетик)</w:t>
            </w:r>
          </w:p>
        </w:tc>
        <w:tc>
          <w:tcPr>
            <w:tcW w:w="3969" w:type="dxa"/>
            <w:gridSpan w:val="2"/>
            <w:shd w:val="clear" w:color="auto" w:fill="auto"/>
            <w:vAlign w:val="center"/>
          </w:tcPr>
          <w:p w:rsidR="005F364C" w:rsidRPr="000B48AF" w:rsidRDefault="005F364C" w:rsidP="002E591C">
            <w:pPr>
              <w:pStyle w:val="24"/>
              <w:spacing w:after="0" w:line="240" w:lineRule="auto"/>
              <w:jc w:val="center"/>
              <w:rPr>
                <w:lang w:val="ru-RU" w:eastAsia="ru-RU"/>
              </w:rPr>
            </w:pPr>
          </w:p>
        </w:tc>
        <w:tc>
          <w:tcPr>
            <w:tcW w:w="3544" w:type="dxa"/>
            <w:shd w:val="clear" w:color="auto" w:fill="auto"/>
            <w:vAlign w:val="center"/>
          </w:tcPr>
          <w:p w:rsidR="005F364C" w:rsidRPr="000B48AF" w:rsidRDefault="005F364C" w:rsidP="002E591C">
            <w:pPr>
              <w:pStyle w:val="24"/>
              <w:spacing w:after="0" w:line="240" w:lineRule="auto"/>
              <w:jc w:val="center"/>
              <w:rPr>
                <w:lang w:val="ru-RU" w:eastAsia="ru-RU"/>
              </w:rPr>
            </w:pPr>
          </w:p>
        </w:tc>
      </w:tr>
      <w:tr w:rsidR="005F364C" w:rsidRPr="000B48AF" w:rsidTr="002E5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5" w:type="dxa"/>
            <w:gridSpan w:val="2"/>
            <w:shd w:val="clear" w:color="auto" w:fill="auto"/>
          </w:tcPr>
          <w:p w:rsidR="005F364C" w:rsidRPr="000B48AF" w:rsidRDefault="005F364C" w:rsidP="002E591C">
            <w:pPr>
              <w:pStyle w:val="24"/>
              <w:spacing w:after="0" w:line="240" w:lineRule="auto"/>
              <w:ind w:firstLine="708"/>
              <w:rPr>
                <w:b/>
                <w:lang w:val="ru-RU" w:eastAsia="ru-RU"/>
              </w:rPr>
            </w:pPr>
          </w:p>
          <w:p w:rsidR="005F364C" w:rsidRPr="000B48AF" w:rsidRDefault="005F364C" w:rsidP="002E591C">
            <w:pPr>
              <w:pStyle w:val="24"/>
              <w:spacing w:after="0" w:line="240" w:lineRule="auto"/>
              <w:ind w:firstLine="708"/>
              <w:rPr>
                <w:b/>
                <w:lang w:val="ru-RU" w:eastAsia="ru-RU"/>
              </w:rPr>
            </w:pPr>
          </w:p>
          <w:p w:rsidR="005F364C" w:rsidRDefault="005F364C" w:rsidP="002E591C">
            <w:pPr>
              <w:pStyle w:val="24"/>
              <w:spacing w:after="0" w:line="240" w:lineRule="auto"/>
              <w:rPr>
                <w:b/>
                <w:lang w:val="ru-RU" w:eastAsia="ru-RU"/>
              </w:rPr>
            </w:pPr>
            <w:r w:rsidRPr="000B48AF">
              <w:rPr>
                <w:b/>
                <w:lang w:val="ru-RU" w:eastAsia="ru-RU"/>
              </w:rPr>
              <w:t>от Арендодателя</w:t>
            </w:r>
          </w:p>
          <w:p w:rsidR="005F364C" w:rsidRPr="000B48AF" w:rsidRDefault="005F364C" w:rsidP="002E591C">
            <w:pPr>
              <w:pStyle w:val="24"/>
              <w:spacing w:after="0" w:line="240" w:lineRule="auto"/>
              <w:ind w:firstLine="708"/>
              <w:rPr>
                <w:b/>
                <w:lang w:val="ru-RU" w:eastAsia="ru-RU"/>
              </w:rPr>
            </w:pPr>
            <w:r w:rsidRPr="000B48AF">
              <w:rPr>
                <w:b/>
                <w:lang w:val="ru-RU" w:eastAsia="ru-RU"/>
              </w:rPr>
              <w:t xml:space="preserve">  </w:t>
            </w:r>
          </w:p>
          <w:p w:rsidR="005F364C" w:rsidRDefault="005F364C" w:rsidP="002E591C">
            <w:pPr>
              <w:pStyle w:val="24"/>
              <w:spacing w:after="0" w:line="240" w:lineRule="auto"/>
              <w:rPr>
                <w:lang w:val="ru-RU" w:eastAsia="ru-RU"/>
              </w:rPr>
            </w:pPr>
          </w:p>
          <w:p w:rsidR="005F364C" w:rsidRPr="000B48AF" w:rsidRDefault="005F364C" w:rsidP="002E591C">
            <w:pPr>
              <w:pStyle w:val="24"/>
              <w:spacing w:after="0" w:line="240" w:lineRule="auto"/>
              <w:ind w:firstLine="708"/>
              <w:rPr>
                <w:b/>
                <w:lang w:val="ru-RU" w:eastAsia="ru-RU"/>
              </w:rPr>
            </w:pPr>
          </w:p>
          <w:p w:rsidR="005F364C" w:rsidRPr="000B48AF" w:rsidRDefault="005F364C" w:rsidP="005F364C">
            <w:pPr>
              <w:pStyle w:val="24"/>
              <w:spacing w:after="0" w:line="240" w:lineRule="auto"/>
              <w:rPr>
                <w:b/>
                <w:lang w:val="ru-RU" w:eastAsia="ru-RU"/>
              </w:rPr>
            </w:pPr>
            <w:r w:rsidRPr="000B48AF">
              <w:rPr>
                <w:b/>
                <w:lang w:val="ru-RU" w:eastAsia="ru-RU"/>
              </w:rPr>
              <w:t>__________________/</w:t>
            </w:r>
            <w:r w:rsidRPr="00881D4A">
              <w:rPr>
                <w:b/>
                <w:lang w:val="ru-RU" w:eastAsia="ru-RU"/>
              </w:rPr>
              <w:t xml:space="preserve"> </w:t>
            </w:r>
            <w:r>
              <w:rPr>
                <w:b/>
                <w:lang w:val="ru-RU" w:eastAsia="ru-RU"/>
              </w:rPr>
              <w:t>____________</w:t>
            </w:r>
            <w:r>
              <w:rPr>
                <w:b/>
                <w:lang w:val="ru-RU" w:eastAsia="ru-RU"/>
              </w:rPr>
              <w:t xml:space="preserve"> /</w:t>
            </w:r>
          </w:p>
        </w:tc>
        <w:tc>
          <w:tcPr>
            <w:tcW w:w="4253" w:type="dxa"/>
            <w:gridSpan w:val="2"/>
            <w:shd w:val="clear" w:color="auto" w:fill="auto"/>
          </w:tcPr>
          <w:p w:rsidR="005F364C" w:rsidRPr="000B48AF" w:rsidRDefault="005F364C" w:rsidP="002E591C">
            <w:pPr>
              <w:pStyle w:val="24"/>
              <w:spacing w:after="0" w:line="240" w:lineRule="auto"/>
              <w:ind w:firstLine="708"/>
              <w:rPr>
                <w:b/>
                <w:lang w:val="ru-RU" w:eastAsia="ru-RU"/>
              </w:rPr>
            </w:pPr>
          </w:p>
          <w:p w:rsidR="005F364C" w:rsidRPr="000B48AF" w:rsidRDefault="005F364C" w:rsidP="002E591C">
            <w:pPr>
              <w:pStyle w:val="24"/>
              <w:spacing w:after="0" w:line="240" w:lineRule="auto"/>
              <w:ind w:firstLine="708"/>
              <w:rPr>
                <w:b/>
                <w:lang w:val="ru-RU" w:eastAsia="ru-RU"/>
              </w:rPr>
            </w:pPr>
          </w:p>
          <w:p w:rsidR="005F364C" w:rsidRDefault="005F364C" w:rsidP="002E591C">
            <w:pPr>
              <w:pStyle w:val="24"/>
              <w:spacing w:after="0" w:line="240" w:lineRule="auto"/>
              <w:rPr>
                <w:b/>
                <w:lang w:val="ru-RU" w:eastAsia="ru-RU"/>
              </w:rPr>
            </w:pPr>
            <w:r w:rsidRPr="000B48AF">
              <w:rPr>
                <w:b/>
                <w:lang w:val="ru-RU" w:eastAsia="ru-RU"/>
              </w:rPr>
              <w:t>от Арендатора</w:t>
            </w:r>
          </w:p>
          <w:p w:rsidR="005F364C" w:rsidRPr="000B48AF" w:rsidRDefault="005F364C" w:rsidP="002E591C">
            <w:pPr>
              <w:pStyle w:val="24"/>
              <w:spacing w:after="0" w:line="240" w:lineRule="auto"/>
              <w:ind w:firstLine="708"/>
              <w:rPr>
                <w:b/>
                <w:lang w:val="ru-RU" w:eastAsia="ru-RU"/>
              </w:rPr>
            </w:pPr>
          </w:p>
          <w:p w:rsidR="005F364C" w:rsidRDefault="005F364C" w:rsidP="002E591C">
            <w:pPr>
              <w:pStyle w:val="24"/>
              <w:spacing w:after="0" w:line="240" w:lineRule="auto"/>
              <w:ind w:firstLine="708"/>
              <w:rPr>
                <w:lang w:val="ru-RU" w:eastAsia="ru-RU"/>
              </w:rPr>
            </w:pPr>
          </w:p>
          <w:p w:rsidR="005F364C" w:rsidRPr="00D537BA" w:rsidRDefault="005F364C" w:rsidP="002E591C">
            <w:pPr>
              <w:pStyle w:val="24"/>
              <w:spacing w:after="0" w:line="240" w:lineRule="auto"/>
              <w:ind w:firstLine="708"/>
              <w:rPr>
                <w:lang w:val="ru-RU" w:eastAsia="ru-RU"/>
              </w:rPr>
            </w:pPr>
          </w:p>
          <w:p w:rsidR="005F364C" w:rsidRPr="000B48AF" w:rsidRDefault="005F364C" w:rsidP="002E591C">
            <w:pPr>
              <w:pStyle w:val="24"/>
              <w:spacing w:after="0" w:line="240" w:lineRule="auto"/>
              <w:rPr>
                <w:b/>
                <w:lang w:val="ru-RU" w:eastAsia="ru-RU"/>
              </w:rPr>
            </w:pPr>
            <w:r w:rsidRPr="000B48AF">
              <w:rPr>
                <w:b/>
                <w:lang w:val="ru-RU" w:eastAsia="ru-RU"/>
              </w:rPr>
              <w:t>_______________/И. В. Кулалаев/</w:t>
            </w:r>
          </w:p>
        </w:tc>
      </w:tr>
    </w:tbl>
    <w:p w:rsidR="005F364C" w:rsidRDefault="005F364C" w:rsidP="005F364C"/>
    <w:p w:rsidR="005F364C" w:rsidRPr="007B05B0" w:rsidRDefault="005F364C" w:rsidP="005F364C">
      <w:pPr>
        <w:spacing w:after="360"/>
        <w:jc w:val="right"/>
      </w:pPr>
      <w:r>
        <w:br w:type="page"/>
      </w:r>
      <w:r>
        <w:lastRenderedPageBreak/>
        <w:t>Приложение № 1</w:t>
      </w:r>
      <w:r w:rsidRPr="007B05B0">
        <w:br/>
        <w:t xml:space="preserve">к </w:t>
      </w:r>
      <w:r>
        <w:t>д</w:t>
      </w:r>
      <w:r w:rsidRPr="007B05B0">
        <w:t xml:space="preserve">оговору </w:t>
      </w:r>
      <w:r>
        <w:t xml:space="preserve">аренды </w:t>
      </w:r>
      <w:r w:rsidRPr="007B05B0">
        <w:t xml:space="preserve">№ </w:t>
      </w:r>
      <w:r>
        <w:rPr>
          <w:lang w:val="ru-RU"/>
        </w:rPr>
        <w:t>__</w:t>
      </w:r>
      <w:r w:rsidRPr="007B05B0">
        <w:t xml:space="preserve">от </w:t>
      </w:r>
      <w:r>
        <w:rPr>
          <w:lang w:val="ru-RU"/>
        </w:rPr>
        <w:t>__________</w:t>
      </w:r>
      <w:r>
        <w:t>.</w:t>
      </w:r>
    </w:p>
    <w:p w:rsidR="005F364C" w:rsidRPr="00DF15E8" w:rsidRDefault="005F364C" w:rsidP="005F364C">
      <w:pPr>
        <w:spacing w:after="120"/>
        <w:jc w:val="center"/>
        <w:rPr>
          <w:b/>
          <w:bCs/>
          <w:caps/>
        </w:rPr>
      </w:pPr>
    </w:p>
    <w:p w:rsidR="005F364C" w:rsidRPr="001F6412" w:rsidRDefault="005F364C" w:rsidP="005F364C">
      <w:pPr>
        <w:spacing w:after="120"/>
        <w:jc w:val="center"/>
        <w:rPr>
          <w:b/>
          <w:bCs/>
          <w:caps/>
          <w:sz w:val="28"/>
          <w:szCs w:val="28"/>
        </w:rPr>
      </w:pPr>
      <w:r>
        <w:rPr>
          <w:b/>
          <w:bCs/>
          <w:caps/>
          <w:sz w:val="28"/>
          <w:szCs w:val="28"/>
        </w:rPr>
        <w:t>Состав</w:t>
      </w:r>
    </w:p>
    <w:p w:rsidR="005F364C" w:rsidRDefault="005F364C" w:rsidP="005F364C">
      <w:pPr>
        <w:spacing w:after="480"/>
        <w:jc w:val="center"/>
        <w:rPr>
          <w:b/>
          <w:bCs/>
          <w:sz w:val="28"/>
          <w:szCs w:val="28"/>
        </w:rPr>
      </w:pPr>
      <w:proofErr w:type="gramStart"/>
      <w:r>
        <w:rPr>
          <w:b/>
          <w:bCs/>
          <w:sz w:val="28"/>
          <w:szCs w:val="28"/>
        </w:rPr>
        <w:t>объектов</w:t>
      </w:r>
      <w:proofErr w:type="gramEnd"/>
      <w:r>
        <w:rPr>
          <w:b/>
          <w:bCs/>
          <w:sz w:val="28"/>
          <w:szCs w:val="28"/>
        </w:rPr>
        <w:t xml:space="preserve"> электросетевого хозяйства</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539"/>
        <w:gridCol w:w="1296"/>
        <w:gridCol w:w="1689"/>
      </w:tblGrid>
      <w:tr w:rsidR="005F364C" w:rsidRPr="00884372" w:rsidTr="002E591C">
        <w:tc>
          <w:tcPr>
            <w:tcW w:w="540" w:type="dxa"/>
            <w:tcBorders>
              <w:top w:val="single" w:sz="4" w:space="0" w:color="auto"/>
              <w:left w:val="single" w:sz="4" w:space="0" w:color="auto"/>
              <w:bottom w:val="single" w:sz="4" w:space="0" w:color="auto"/>
              <w:right w:val="single" w:sz="4" w:space="0" w:color="auto"/>
            </w:tcBorders>
            <w:shd w:val="clear" w:color="auto" w:fill="auto"/>
          </w:tcPr>
          <w:p w:rsidR="005F364C" w:rsidRPr="00884372" w:rsidRDefault="005F364C" w:rsidP="002E591C">
            <w:pPr>
              <w:pStyle w:val="ae"/>
              <w:jc w:val="center"/>
              <w:rPr>
                <w:bCs/>
              </w:rPr>
            </w:pPr>
            <w:r w:rsidRPr="00884372">
              <w:rPr>
                <w:bCs/>
              </w:rPr>
              <w:t>№</w:t>
            </w:r>
          </w:p>
          <w:p w:rsidR="005F364C" w:rsidRPr="00884372" w:rsidRDefault="005F364C" w:rsidP="002E591C">
            <w:pPr>
              <w:pStyle w:val="ae"/>
              <w:jc w:val="center"/>
              <w:rPr>
                <w:bCs/>
              </w:rPr>
            </w:pPr>
            <w:r w:rsidRPr="00884372">
              <w:rPr>
                <w:bCs/>
              </w:rPr>
              <w:t>п/п</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F364C" w:rsidRPr="00884372" w:rsidRDefault="005F364C" w:rsidP="002E591C">
            <w:pPr>
              <w:pStyle w:val="ae"/>
              <w:jc w:val="center"/>
              <w:rPr>
                <w:bCs/>
              </w:rPr>
            </w:pPr>
            <w:r w:rsidRPr="00884372">
              <w:rPr>
                <w:bCs/>
              </w:rPr>
              <w:t>Наименование</w:t>
            </w:r>
          </w:p>
          <w:p w:rsidR="005F364C" w:rsidRPr="00884372" w:rsidRDefault="005F364C" w:rsidP="002E591C">
            <w:pPr>
              <w:pStyle w:val="ae"/>
              <w:jc w:val="center"/>
              <w:rPr>
                <w:bCs/>
              </w:rPr>
            </w:pPr>
            <w:r w:rsidRPr="00884372">
              <w:rPr>
                <w:bCs/>
              </w:rPr>
              <w:t>объекта электросетевого хозяйства</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5F364C" w:rsidRPr="00884372" w:rsidRDefault="005F364C" w:rsidP="002E591C">
            <w:pPr>
              <w:pStyle w:val="ae"/>
              <w:jc w:val="center"/>
              <w:rPr>
                <w:bCs/>
              </w:rPr>
            </w:pPr>
            <w:r w:rsidRPr="00884372">
              <w:rPr>
                <w:bCs/>
              </w:rPr>
              <w:t>Ед.</w:t>
            </w:r>
          </w:p>
          <w:p w:rsidR="005F364C" w:rsidRPr="00884372" w:rsidRDefault="005F364C" w:rsidP="002E591C">
            <w:pPr>
              <w:pStyle w:val="ae"/>
              <w:jc w:val="center"/>
              <w:rPr>
                <w:bCs/>
              </w:rPr>
            </w:pPr>
            <w:proofErr w:type="gramStart"/>
            <w:r w:rsidRPr="00884372">
              <w:rPr>
                <w:bCs/>
              </w:rPr>
              <w:t>изм</w:t>
            </w:r>
            <w:proofErr w:type="gramEnd"/>
            <w:r w:rsidRPr="00884372">
              <w:rPr>
                <w:bCs/>
              </w:rPr>
              <w:t>.</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5F364C" w:rsidRPr="00884372" w:rsidRDefault="005F364C" w:rsidP="002E591C">
            <w:pPr>
              <w:pStyle w:val="ae"/>
              <w:jc w:val="center"/>
              <w:rPr>
                <w:bCs/>
              </w:rPr>
            </w:pPr>
            <w:r w:rsidRPr="00884372">
              <w:rPr>
                <w:bCs/>
              </w:rPr>
              <w:t>Количество</w:t>
            </w:r>
          </w:p>
          <w:p w:rsidR="005F364C" w:rsidRPr="00884372" w:rsidRDefault="005F364C" w:rsidP="002E591C">
            <w:pPr>
              <w:pStyle w:val="ae"/>
              <w:jc w:val="center"/>
              <w:rPr>
                <w:bCs/>
              </w:rPr>
            </w:pPr>
            <w:r w:rsidRPr="00884372">
              <w:rPr>
                <w:bCs/>
              </w:rPr>
              <w:t>Объектов</w:t>
            </w:r>
          </w:p>
        </w:tc>
      </w:tr>
      <w:tr w:rsidR="005F364C" w:rsidRPr="00EA346E" w:rsidTr="002E591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EA346E" w:rsidRDefault="005F364C" w:rsidP="005F364C">
            <w:pPr>
              <w:pStyle w:val="ae"/>
              <w:widowControl/>
              <w:numPr>
                <w:ilvl w:val="0"/>
                <w:numId w:val="14"/>
              </w:numPr>
              <w:suppressAutoHyphens w:val="0"/>
              <w:autoSpaceDN/>
              <w:spacing w:before="120"/>
              <w:jc w:val="center"/>
              <w:textAlignment w:val="auto"/>
              <w:rPr>
                <w:bCs/>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F364C" w:rsidRPr="004C3EF4" w:rsidRDefault="005F364C" w:rsidP="002E591C">
            <w:pPr>
              <w:rPr>
                <w:color w:val="00000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884372" w:rsidRDefault="005F364C" w:rsidP="002E591C">
            <w:pPr>
              <w:pStyle w:val="ae"/>
              <w:jc w:val="center"/>
              <w:rPr>
                <w:bCs/>
              </w:rPr>
            </w:pP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A556D0" w:rsidRDefault="005F364C" w:rsidP="002E591C">
            <w:pPr>
              <w:jc w:val="center"/>
            </w:pPr>
          </w:p>
        </w:tc>
      </w:tr>
      <w:tr w:rsidR="005F364C" w:rsidRPr="00EA346E" w:rsidTr="002E591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EA346E" w:rsidRDefault="005F364C" w:rsidP="005F364C">
            <w:pPr>
              <w:pStyle w:val="ae"/>
              <w:widowControl/>
              <w:numPr>
                <w:ilvl w:val="0"/>
                <w:numId w:val="14"/>
              </w:numPr>
              <w:suppressAutoHyphens w:val="0"/>
              <w:autoSpaceDN/>
              <w:spacing w:before="120"/>
              <w:jc w:val="center"/>
              <w:textAlignment w:val="auto"/>
              <w:rPr>
                <w:bCs/>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F364C" w:rsidRPr="004C3EF4" w:rsidRDefault="005F364C" w:rsidP="002E591C">
            <w:pPr>
              <w:rPr>
                <w:color w:val="00000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884372" w:rsidRDefault="005F364C" w:rsidP="002E591C">
            <w:pPr>
              <w:pStyle w:val="ae"/>
              <w:jc w:val="center"/>
              <w:rPr>
                <w:bCs/>
              </w:rPr>
            </w:pP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A556D0" w:rsidRDefault="005F364C" w:rsidP="002E591C">
            <w:pPr>
              <w:jc w:val="center"/>
            </w:pPr>
          </w:p>
        </w:tc>
      </w:tr>
      <w:tr w:rsidR="005F364C" w:rsidRPr="00884372" w:rsidTr="002E591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884372" w:rsidRDefault="005F364C" w:rsidP="005F364C">
            <w:pPr>
              <w:pStyle w:val="ae"/>
              <w:widowControl/>
              <w:numPr>
                <w:ilvl w:val="0"/>
                <w:numId w:val="14"/>
              </w:numPr>
              <w:suppressAutoHyphens w:val="0"/>
              <w:autoSpaceDN/>
              <w:spacing w:before="120"/>
              <w:jc w:val="center"/>
              <w:textAlignment w:val="auto"/>
              <w:rPr>
                <w:bCs/>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F364C" w:rsidRPr="004C3EF4" w:rsidRDefault="005F364C" w:rsidP="002E591C"/>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884372" w:rsidRDefault="005F364C" w:rsidP="002E591C">
            <w:pPr>
              <w:pStyle w:val="ae"/>
              <w:jc w:val="center"/>
              <w:rPr>
                <w:bCs/>
              </w:rPr>
            </w:pP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A556D0" w:rsidRDefault="005F364C" w:rsidP="002E591C">
            <w:pPr>
              <w:jc w:val="center"/>
            </w:pPr>
          </w:p>
        </w:tc>
      </w:tr>
      <w:tr w:rsidR="005F364C" w:rsidRPr="00884372" w:rsidTr="002E591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884372" w:rsidRDefault="005F364C" w:rsidP="005F364C">
            <w:pPr>
              <w:pStyle w:val="ae"/>
              <w:widowControl/>
              <w:numPr>
                <w:ilvl w:val="0"/>
                <w:numId w:val="14"/>
              </w:numPr>
              <w:suppressAutoHyphens w:val="0"/>
              <w:autoSpaceDN/>
              <w:spacing w:before="120"/>
              <w:jc w:val="center"/>
              <w:textAlignment w:val="auto"/>
              <w:rPr>
                <w:bCs/>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F364C" w:rsidRPr="004C3EF4" w:rsidRDefault="005F364C" w:rsidP="002E591C"/>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884372" w:rsidRDefault="005F364C" w:rsidP="002E591C">
            <w:pPr>
              <w:pStyle w:val="ae"/>
              <w:jc w:val="center"/>
              <w:rPr>
                <w:bCs/>
              </w:rPr>
            </w:pP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A556D0" w:rsidRDefault="005F364C" w:rsidP="002E591C">
            <w:pPr>
              <w:jc w:val="center"/>
            </w:pPr>
          </w:p>
        </w:tc>
      </w:tr>
      <w:tr w:rsidR="005F364C" w:rsidRPr="00884372" w:rsidTr="002E591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884372" w:rsidRDefault="005F364C" w:rsidP="005F364C">
            <w:pPr>
              <w:pStyle w:val="ae"/>
              <w:widowControl/>
              <w:numPr>
                <w:ilvl w:val="0"/>
                <w:numId w:val="14"/>
              </w:numPr>
              <w:suppressAutoHyphens w:val="0"/>
              <w:autoSpaceDN/>
              <w:spacing w:before="120"/>
              <w:jc w:val="center"/>
              <w:textAlignment w:val="auto"/>
              <w:rPr>
                <w:bCs/>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5F364C" w:rsidRDefault="005F364C" w:rsidP="002E591C">
            <w:pPr>
              <w:rPr>
                <w:color w:val="000000"/>
              </w:rPr>
            </w:pP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884372" w:rsidRDefault="005F364C" w:rsidP="002E591C">
            <w:pPr>
              <w:pStyle w:val="ae"/>
              <w:jc w:val="center"/>
              <w:rPr>
                <w:bCs/>
              </w:rPr>
            </w:pP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5F364C" w:rsidRPr="00A556D0" w:rsidRDefault="005F364C" w:rsidP="002E591C">
            <w:pPr>
              <w:jc w:val="center"/>
            </w:pPr>
          </w:p>
        </w:tc>
      </w:tr>
    </w:tbl>
    <w:p w:rsidR="005F364C" w:rsidRDefault="005F364C" w:rsidP="005F364C">
      <w:pPr>
        <w:pStyle w:val="ae"/>
        <w:rPr>
          <w:b/>
          <w:bCs/>
        </w:rPr>
      </w:pPr>
      <w:r>
        <w:rPr>
          <w:b/>
          <w:bCs/>
        </w:rPr>
        <w:t>Адрес местонахождения объектов электросетевого хозяйства:</w:t>
      </w:r>
    </w:p>
    <w:p w:rsidR="005F364C" w:rsidRDefault="005F364C" w:rsidP="005F364C">
      <w:pPr>
        <w:pStyle w:val="ae"/>
        <w:rPr>
          <w:b/>
          <w:bCs/>
          <w:sz w:val="22"/>
          <w:szCs w:val="22"/>
        </w:rPr>
      </w:pPr>
      <w:r w:rsidRPr="00D2633C">
        <w:rPr>
          <w:b/>
          <w:bCs/>
          <w:sz w:val="22"/>
          <w:szCs w:val="22"/>
          <w:u w:val="single"/>
        </w:rPr>
        <w:t xml:space="preserve">Адрес местонахождения Оборудования: </w:t>
      </w:r>
      <w:r>
        <w:rPr>
          <w:b/>
          <w:bCs/>
          <w:sz w:val="22"/>
          <w:szCs w:val="22"/>
          <w:u w:val="single"/>
          <w:lang w:val="ru-RU"/>
        </w:rPr>
        <w:t>______________</w:t>
      </w:r>
    </w:p>
    <w:p w:rsidR="005F364C" w:rsidRDefault="005F364C" w:rsidP="005F364C">
      <w:pPr>
        <w:pStyle w:val="ae"/>
        <w:rPr>
          <w:b/>
          <w:bCs/>
          <w:sz w:val="22"/>
          <w:szCs w:val="22"/>
        </w:rPr>
      </w:pPr>
    </w:p>
    <w:tbl>
      <w:tblPr>
        <w:tblW w:w="9782" w:type="dxa"/>
        <w:tblInd w:w="108" w:type="dxa"/>
        <w:tblLook w:val="0000" w:firstRow="0" w:lastRow="0" w:firstColumn="0" w:lastColumn="0" w:noHBand="0" w:noVBand="0"/>
      </w:tblPr>
      <w:tblGrid>
        <w:gridCol w:w="9560"/>
        <w:gridCol w:w="222"/>
      </w:tblGrid>
      <w:tr w:rsidR="005F364C" w:rsidRPr="00DF15E8" w:rsidTr="002E591C">
        <w:tblPrEx>
          <w:tblCellMar>
            <w:top w:w="0" w:type="dxa"/>
            <w:bottom w:w="0" w:type="dxa"/>
          </w:tblCellMar>
        </w:tblPrEx>
        <w:tc>
          <w:tcPr>
            <w:tcW w:w="9560" w:type="dxa"/>
          </w:tcPr>
          <w:tbl>
            <w:tblPr>
              <w:tblW w:w="9236" w:type="dxa"/>
              <w:tblInd w:w="108" w:type="dxa"/>
              <w:tblLook w:val="0000" w:firstRow="0" w:lastRow="0" w:firstColumn="0" w:lastColumn="0" w:noHBand="0" w:noVBand="0"/>
            </w:tblPr>
            <w:tblGrid>
              <w:gridCol w:w="5040"/>
              <w:gridCol w:w="4196"/>
            </w:tblGrid>
            <w:tr w:rsidR="005F364C" w:rsidRPr="001224CD" w:rsidTr="002E591C">
              <w:tblPrEx>
                <w:tblCellMar>
                  <w:top w:w="0" w:type="dxa"/>
                  <w:bottom w:w="0" w:type="dxa"/>
                </w:tblCellMar>
              </w:tblPrEx>
              <w:tc>
                <w:tcPr>
                  <w:tcW w:w="5040" w:type="dxa"/>
                </w:tcPr>
                <w:p w:rsidR="005F364C" w:rsidRPr="001224CD" w:rsidRDefault="005F364C" w:rsidP="002E591C">
                  <w:pPr>
                    <w:spacing w:before="120" w:after="240"/>
                    <w:rPr>
                      <w:b/>
                      <w:bCs/>
                    </w:rPr>
                  </w:pPr>
                  <w:r w:rsidRPr="001224CD">
                    <w:rPr>
                      <w:b/>
                      <w:bCs/>
                    </w:rPr>
                    <w:t>Арендодатель:</w:t>
                  </w:r>
                </w:p>
              </w:tc>
              <w:tc>
                <w:tcPr>
                  <w:tcW w:w="4196" w:type="dxa"/>
                </w:tcPr>
                <w:p w:rsidR="005F364C" w:rsidRPr="001224CD" w:rsidRDefault="005F364C" w:rsidP="002E591C">
                  <w:pPr>
                    <w:spacing w:before="120" w:after="240"/>
                    <w:rPr>
                      <w:b/>
                      <w:bCs/>
                    </w:rPr>
                  </w:pPr>
                  <w:r w:rsidRPr="001224CD">
                    <w:rPr>
                      <w:b/>
                      <w:bCs/>
                    </w:rPr>
                    <w:t>Арендатор:</w:t>
                  </w:r>
                </w:p>
              </w:tc>
            </w:tr>
            <w:tr w:rsidR="005F364C" w:rsidRPr="001224CD" w:rsidTr="002E591C">
              <w:tblPrEx>
                <w:tblCellMar>
                  <w:top w:w="0" w:type="dxa"/>
                  <w:bottom w:w="0" w:type="dxa"/>
                </w:tblCellMar>
              </w:tblPrEx>
              <w:tc>
                <w:tcPr>
                  <w:tcW w:w="5040" w:type="dxa"/>
                </w:tcPr>
                <w:p w:rsidR="005F364C" w:rsidRPr="001224CD" w:rsidRDefault="005F364C" w:rsidP="002E591C">
                  <w:pPr>
                    <w:rPr>
                      <w:b/>
                      <w:bCs/>
                    </w:rPr>
                  </w:pPr>
                </w:p>
              </w:tc>
              <w:tc>
                <w:tcPr>
                  <w:tcW w:w="4196" w:type="dxa"/>
                </w:tcPr>
                <w:p w:rsidR="005F364C" w:rsidRPr="001224CD" w:rsidRDefault="005F364C" w:rsidP="002E591C">
                  <w:pPr>
                    <w:rPr>
                      <w:b/>
                      <w:bCs/>
                    </w:rPr>
                  </w:pPr>
                </w:p>
              </w:tc>
            </w:tr>
            <w:tr w:rsidR="005F364C" w:rsidRPr="00D77FBE" w:rsidTr="002E591C">
              <w:tblPrEx>
                <w:tblCellMar>
                  <w:top w:w="0" w:type="dxa"/>
                  <w:bottom w:w="0" w:type="dxa"/>
                </w:tblCellMar>
              </w:tblPrEx>
              <w:tc>
                <w:tcPr>
                  <w:tcW w:w="5040" w:type="dxa"/>
                </w:tcPr>
                <w:p w:rsidR="005F364C" w:rsidRPr="00D77FBE" w:rsidRDefault="005F364C" w:rsidP="005F364C">
                  <w:pPr>
                    <w:spacing w:before="120" w:after="240"/>
                    <w:rPr>
                      <w:b/>
                      <w:bCs/>
                    </w:rPr>
                  </w:pPr>
                  <w:r w:rsidRPr="00D77FBE">
                    <w:rPr>
                      <w:b/>
                      <w:bCs/>
                    </w:rPr>
                    <w:t>________________ /</w:t>
                  </w:r>
                  <w:r>
                    <w:rPr>
                      <w:b/>
                      <w:bCs/>
                      <w:lang w:val="ru-RU"/>
                    </w:rPr>
                    <w:t>____________</w:t>
                  </w:r>
                  <w:r w:rsidRPr="00D77FBE">
                    <w:rPr>
                      <w:b/>
                      <w:bCs/>
                    </w:rPr>
                    <w:t>/</w:t>
                  </w:r>
                </w:p>
              </w:tc>
              <w:tc>
                <w:tcPr>
                  <w:tcW w:w="4196" w:type="dxa"/>
                </w:tcPr>
                <w:p w:rsidR="005F364C" w:rsidRDefault="005F364C" w:rsidP="002E591C">
                  <w:pPr>
                    <w:spacing w:before="120" w:after="240"/>
                    <w:rPr>
                      <w:b/>
                      <w:bCs/>
                    </w:rPr>
                  </w:pPr>
                  <w:r w:rsidRPr="00D77FBE">
                    <w:rPr>
                      <w:b/>
                      <w:bCs/>
                    </w:rPr>
                    <w:t>_____________ /</w:t>
                  </w:r>
                  <w:r>
                    <w:rPr>
                      <w:b/>
                      <w:bCs/>
                    </w:rPr>
                    <w:t>И. В. Кулалаев</w:t>
                  </w:r>
                  <w:r w:rsidRPr="00D77FBE">
                    <w:rPr>
                      <w:b/>
                      <w:bCs/>
                    </w:rPr>
                    <w:t>/</w:t>
                  </w:r>
                </w:p>
                <w:p w:rsidR="005F364C" w:rsidRPr="00D77FBE" w:rsidRDefault="005F364C" w:rsidP="002E591C">
                  <w:pPr>
                    <w:spacing w:before="120" w:after="240"/>
                    <w:rPr>
                      <w:b/>
                      <w:bCs/>
                    </w:rPr>
                  </w:pPr>
                  <w:r>
                    <w:rPr>
                      <w:b/>
                      <w:bCs/>
                    </w:rPr>
                    <w:t xml:space="preserve"> </w:t>
                  </w:r>
                </w:p>
              </w:tc>
            </w:tr>
          </w:tbl>
          <w:p w:rsidR="005F364C" w:rsidRPr="00DF15E8" w:rsidRDefault="005F364C" w:rsidP="002E591C">
            <w:pPr>
              <w:spacing w:before="120" w:after="240"/>
              <w:rPr>
                <w:b/>
                <w:bCs/>
              </w:rPr>
            </w:pPr>
          </w:p>
        </w:tc>
        <w:tc>
          <w:tcPr>
            <w:tcW w:w="222" w:type="dxa"/>
          </w:tcPr>
          <w:p w:rsidR="005F364C" w:rsidRPr="00DF15E8" w:rsidRDefault="005F364C" w:rsidP="002E591C">
            <w:pPr>
              <w:spacing w:before="120" w:after="240"/>
              <w:rPr>
                <w:b/>
                <w:bCs/>
              </w:rPr>
            </w:pPr>
          </w:p>
        </w:tc>
      </w:tr>
    </w:tbl>
    <w:p w:rsidR="005F364C" w:rsidRDefault="005F364C" w:rsidP="005F364C"/>
    <w:p w:rsidR="005F364C" w:rsidRDefault="005F364C" w:rsidP="005F364C">
      <w:pPr>
        <w:spacing w:after="360"/>
        <w:jc w:val="right"/>
        <w:sectPr w:rsidR="005F364C" w:rsidSect="00BA74D9">
          <w:footerReference w:type="even" r:id="rId27"/>
          <w:footerReference w:type="default" r:id="rId28"/>
          <w:pgSz w:w="11906" w:h="16838" w:code="9"/>
          <w:pgMar w:top="851" w:right="991" w:bottom="284" w:left="1560" w:header="567" w:footer="567" w:gutter="0"/>
          <w:cols w:space="708"/>
          <w:docGrid w:linePitch="360"/>
        </w:sectPr>
      </w:pPr>
    </w:p>
    <w:p w:rsidR="005F364C" w:rsidRPr="007B05B0" w:rsidRDefault="005F364C" w:rsidP="005F364C">
      <w:pPr>
        <w:spacing w:after="360"/>
        <w:jc w:val="right"/>
      </w:pPr>
      <w:r w:rsidRPr="007B05B0">
        <w:lastRenderedPageBreak/>
        <w:t xml:space="preserve">Приложение № </w:t>
      </w:r>
      <w:r>
        <w:t>2</w:t>
      </w:r>
      <w:r w:rsidRPr="007B05B0">
        <w:br/>
      </w:r>
      <w:r>
        <w:t xml:space="preserve">                                                                                                                                                              </w:t>
      </w:r>
      <w:r w:rsidRPr="007B05B0">
        <w:t xml:space="preserve">к </w:t>
      </w:r>
      <w:proofErr w:type="gramStart"/>
      <w:r>
        <w:t>д</w:t>
      </w:r>
      <w:r w:rsidRPr="007B05B0">
        <w:t xml:space="preserve">оговору </w:t>
      </w:r>
      <w:r>
        <w:t xml:space="preserve"> аренды</w:t>
      </w:r>
      <w:proofErr w:type="gramEnd"/>
      <w:r>
        <w:t xml:space="preserve"> </w:t>
      </w:r>
      <w:r w:rsidRPr="007B05B0">
        <w:t>№</w:t>
      </w:r>
      <w:r>
        <w:t xml:space="preserve"> </w:t>
      </w:r>
      <w:r>
        <w:rPr>
          <w:lang w:val="ru-RU"/>
        </w:rPr>
        <w:t>__</w:t>
      </w:r>
      <w:r>
        <w:t xml:space="preserve"> от </w:t>
      </w:r>
      <w:r>
        <w:rPr>
          <w:lang w:val="ru-RU"/>
        </w:rPr>
        <w:t>___________</w:t>
      </w:r>
      <w:r>
        <w:t xml:space="preserve"> г.</w:t>
      </w:r>
    </w:p>
    <w:tbl>
      <w:tblPr>
        <w:tblW w:w="14631" w:type="dxa"/>
        <w:tblLayout w:type="fixed"/>
        <w:tblCellMar>
          <w:left w:w="30" w:type="dxa"/>
          <w:right w:w="30" w:type="dxa"/>
        </w:tblCellMar>
        <w:tblLook w:val="0000" w:firstRow="0" w:lastRow="0" w:firstColumn="0" w:lastColumn="0" w:noHBand="0" w:noVBand="0"/>
      </w:tblPr>
      <w:tblGrid>
        <w:gridCol w:w="3487"/>
        <w:gridCol w:w="1788"/>
        <w:gridCol w:w="3402"/>
        <w:gridCol w:w="4820"/>
        <w:gridCol w:w="1134"/>
      </w:tblGrid>
      <w:tr w:rsidR="005F364C" w:rsidTr="002E591C">
        <w:tblPrEx>
          <w:tblCellMar>
            <w:top w:w="0" w:type="dxa"/>
            <w:bottom w:w="0" w:type="dxa"/>
          </w:tblCellMar>
        </w:tblPrEx>
        <w:trPr>
          <w:trHeight w:val="247"/>
        </w:trPr>
        <w:tc>
          <w:tcPr>
            <w:tcW w:w="3487" w:type="dxa"/>
            <w:tcBorders>
              <w:top w:val="nil"/>
              <w:left w:val="nil"/>
              <w:bottom w:val="nil"/>
              <w:right w:val="nil"/>
            </w:tcBorders>
          </w:tcPr>
          <w:p w:rsidR="005F364C" w:rsidRDefault="005F364C" w:rsidP="002E591C">
            <w:pPr>
              <w:autoSpaceDE w:val="0"/>
              <w:adjustRightInd w:val="0"/>
              <w:rPr>
                <w:b/>
                <w:bCs/>
                <w:color w:val="000000"/>
              </w:rPr>
            </w:pPr>
          </w:p>
        </w:tc>
        <w:tc>
          <w:tcPr>
            <w:tcW w:w="5190" w:type="dxa"/>
            <w:gridSpan w:val="2"/>
            <w:tcBorders>
              <w:top w:val="nil"/>
              <w:left w:val="nil"/>
              <w:bottom w:val="nil"/>
              <w:right w:val="nil"/>
            </w:tcBorders>
          </w:tcPr>
          <w:p w:rsidR="005F364C" w:rsidRDefault="005F364C" w:rsidP="002E591C">
            <w:pPr>
              <w:autoSpaceDE w:val="0"/>
              <w:adjustRightInd w:val="0"/>
              <w:jc w:val="center"/>
              <w:rPr>
                <w:b/>
                <w:bCs/>
                <w:color w:val="000000"/>
              </w:rPr>
            </w:pPr>
          </w:p>
        </w:tc>
        <w:tc>
          <w:tcPr>
            <w:tcW w:w="4820" w:type="dxa"/>
            <w:tcBorders>
              <w:top w:val="nil"/>
              <w:left w:val="nil"/>
              <w:bottom w:val="nil"/>
              <w:right w:val="nil"/>
            </w:tcBorders>
          </w:tcPr>
          <w:p w:rsidR="005F364C" w:rsidRDefault="005F364C" w:rsidP="002E591C">
            <w:pPr>
              <w:autoSpaceDE w:val="0"/>
              <w:adjustRightInd w:val="0"/>
              <w:rPr>
                <w:b/>
                <w:bCs/>
                <w:color w:val="000000"/>
              </w:rPr>
            </w:pPr>
          </w:p>
        </w:tc>
        <w:tc>
          <w:tcPr>
            <w:tcW w:w="1134" w:type="dxa"/>
            <w:tcBorders>
              <w:top w:val="nil"/>
              <w:left w:val="nil"/>
              <w:bottom w:val="nil"/>
              <w:right w:val="nil"/>
            </w:tcBorders>
          </w:tcPr>
          <w:p w:rsidR="005F364C" w:rsidRDefault="005F364C" w:rsidP="002E591C">
            <w:pPr>
              <w:autoSpaceDE w:val="0"/>
              <w:adjustRightInd w:val="0"/>
              <w:jc w:val="center"/>
              <w:rPr>
                <w:b/>
                <w:bCs/>
                <w:color w:val="000000"/>
              </w:rPr>
            </w:pPr>
          </w:p>
        </w:tc>
      </w:tr>
      <w:tr w:rsidR="005F364C" w:rsidTr="002E591C">
        <w:tblPrEx>
          <w:tblCellMar>
            <w:top w:w="0" w:type="dxa"/>
            <w:bottom w:w="0" w:type="dxa"/>
          </w:tblCellMar>
        </w:tblPrEx>
        <w:trPr>
          <w:trHeight w:val="293"/>
        </w:trPr>
        <w:tc>
          <w:tcPr>
            <w:tcW w:w="3487" w:type="dxa"/>
            <w:tcBorders>
              <w:top w:val="nil"/>
              <w:left w:val="nil"/>
              <w:bottom w:val="nil"/>
              <w:right w:val="nil"/>
            </w:tcBorders>
          </w:tcPr>
          <w:p w:rsidR="005F364C" w:rsidRDefault="005F364C" w:rsidP="002E591C">
            <w:pPr>
              <w:autoSpaceDE w:val="0"/>
              <w:adjustRightInd w:val="0"/>
              <w:rPr>
                <w:b/>
                <w:bCs/>
                <w:color w:val="000000"/>
              </w:rPr>
            </w:pPr>
          </w:p>
        </w:tc>
        <w:tc>
          <w:tcPr>
            <w:tcW w:w="5190" w:type="dxa"/>
            <w:gridSpan w:val="2"/>
            <w:tcBorders>
              <w:top w:val="nil"/>
              <w:left w:val="nil"/>
              <w:bottom w:val="nil"/>
              <w:right w:val="nil"/>
            </w:tcBorders>
          </w:tcPr>
          <w:p w:rsidR="005F364C" w:rsidRDefault="005F364C" w:rsidP="002E591C">
            <w:pPr>
              <w:autoSpaceDE w:val="0"/>
              <w:adjustRightInd w:val="0"/>
              <w:jc w:val="center"/>
              <w:rPr>
                <w:b/>
                <w:bCs/>
                <w:color w:val="000000"/>
              </w:rPr>
            </w:pPr>
          </w:p>
        </w:tc>
        <w:tc>
          <w:tcPr>
            <w:tcW w:w="4820" w:type="dxa"/>
            <w:tcBorders>
              <w:top w:val="nil"/>
              <w:left w:val="nil"/>
              <w:bottom w:val="nil"/>
              <w:right w:val="nil"/>
            </w:tcBorders>
          </w:tcPr>
          <w:p w:rsidR="005F364C" w:rsidRDefault="005F364C" w:rsidP="002E591C">
            <w:pPr>
              <w:autoSpaceDE w:val="0"/>
              <w:adjustRightInd w:val="0"/>
              <w:rPr>
                <w:b/>
                <w:bCs/>
                <w:color w:val="000000"/>
              </w:rPr>
            </w:pPr>
          </w:p>
        </w:tc>
        <w:tc>
          <w:tcPr>
            <w:tcW w:w="1134" w:type="dxa"/>
            <w:tcBorders>
              <w:top w:val="nil"/>
              <w:left w:val="nil"/>
              <w:bottom w:val="nil"/>
              <w:right w:val="nil"/>
            </w:tcBorders>
          </w:tcPr>
          <w:p w:rsidR="005F364C" w:rsidRDefault="005F364C" w:rsidP="002E591C">
            <w:pPr>
              <w:autoSpaceDE w:val="0"/>
              <w:adjustRightInd w:val="0"/>
              <w:jc w:val="center"/>
              <w:rPr>
                <w:b/>
                <w:bCs/>
                <w:color w:val="000000"/>
              </w:rPr>
            </w:pPr>
          </w:p>
        </w:tc>
      </w:tr>
      <w:tr w:rsidR="005F364C" w:rsidTr="002E591C">
        <w:tblPrEx>
          <w:tblCellMar>
            <w:top w:w="0" w:type="dxa"/>
            <w:bottom w:w="0" w:type="dxa"/>
          </w:tblCellMar>
        </w:tblPrEx>
        <w:trPr>
          <w:trHeight w:val="247"/>
        </w:trPr>
        <w:tc>
          <w:tcPr>
            <w:tcW w:w="8677" w:type="dxa"/>
            <w:gridSpan w:val="3"/>
            <w:tcBorders>
              <w:top w:val="nil"/>
              <w:left w:val="nil"/>
              <w:bottom w:val="nil"/>
              <w:right w:val="nil"/>
            </w:tcBorders>
          </w:tcPr>
          <w:p w:rsidR="005F364C" w:rsidRPr="00B74D7C" w:rsidRDefault="005F364C" w:rsidP="002E591C">
            <w:pPr>
              <w:autoSpaceDE w:val="0"/>
              <w:adjustRightInd w:val="0"/>
              <w:rPr>
                <w:b/>
                <w:bCs/>
                <w:color w:val="000000"/>
              </w:rPr>
            </w:pPr>
          </w:p>
        </w:tc>
        <w:tc>
          <w:tcPr>
            <w:tcW w:w="5954" w:type="dxa"/>
            <w:gridSpan w:val="2"/>
            <w:tcBorders>
              <w:top w:val="nil"/>
              <w:left w:val="nil"/>
              <w:bottom w:val="nil"/>
              <w:right w:val="nil"/>
            </w:tcBorders>
          </w:tcPr>
          <w:p w:rsidR="005F364C" w:rsidRDefault="005F364C" w:rsidP="002E591C">
            <w:pPr>
              <w:autoSpaceDE w:val="0"/>
              <w:adjustRightInd w:val="0"/>
              <w:rPr>
                <w:b/>
                <w:bCs/>
                <w:color w:val="000000"/>
              </w:rPr>
            </w:pPr>
          </w:p>
        </w:tc>
      </w:tr>
      <w:tr w:rsidR="005F364C" w:rsidTr="002E591C">
        <w:tblPrEx>
          <w:tblCellMar>
            <w:top w:w="0" w:type="dxa"/>
            <w:bottom w:w="0" w:type="dxa"/>
          </w:tblCellMar>
        </w:tblPrEx>
        <w:trPr>
          <w:trHeight w:val="247"/>
        </w:trPr>
        <w:tc>
          <w:tcPr>
            <w:tcW w:w="5275" w:type="dxa"/>
            <w:gridSpan w:val="2"/>
            <w:tcBorders>
              <w:top w:val="nil"/>
              <w:left w:val="nil"/>
              <w:bottom w:val="nil"/>
              <w:right w:val="nil"/>
            </w:tcBorders>
          </w:tcPr>
          <w:p w:rsidR="005F364C" w:rsidRPr="00B74D7C" w:rsidRDefault="005F364C" w:rsidP="002E591C">
            <w:pPr>
              <w:autoSpaceDE w:val="0"/>
              <w:adjustRightInd w:val="0"/>
              <w:rPr>
                <w:b/>
                <w:bCs/>
                <w:color w:val="000000"/>
              </w:rPr>
            </w:pPr>
          </w:p>
        </w:tc>
        <w:tc>
          <w:tcPr>
            <w:tcW w:w="3402" w:type="dxa"/>
            <w:tcBorders>
              <w:top w:val="nil"/>
              <w:left w:val="nil"/>
              <w:bottom w:val="nil"/>
              <w:right w:val="nil"/>
            </w:tcBorders>
          </w:tcPr>
          <w:p w:rsidR="005F364C" w:rsidRDefault="005F364C" w:rsidP="002E591C">
            <w:pPr>
              <w:autoSpaceDE w:val="0"/>
              <w:adjustRightInd w:val="0"/>
              <w:jc w:val="center"/>
              <w:rPr>
                <w:b/>
                <w:bCs/>
                <w:color w:val="000000"/>
              </w:rPr>
            </w:pPr>
          </w:p>
        </w:tc>
        <w:tc>
          <w:tcPr>
            <w:tcW w:w="5954" w:type="dxa"/>
            <w:gridSpan w:val="2"/>
            <w:tcBorders>
              <w:top w:val="nil"/>
              <w:left w:val="nil"/>
              <w:bottom w:val="nil"/>
              <w:right w:val="nil"/>
            </w:tcBorders>
          </w:tcPr>
          <w:p w:rsidR="005F364C" w:rsidRDefault="005F364C" w:rsidP="002E591C">
            <w:pPr>
              <w:autoSpaceDE w:val="0"/>
              <w:adjustRightInd w:val="0"/>
              <w:rPr>
                <w:b/>
                <w:bCs/>
                <w:color w:val="000000"/>
              </w:rPr>
            </w:pPr>
          </w:p>
        </w:tc>
      </w:tr>
      <w:tr w:rsidR="005F364C" w:rsidTr="002E591C">
        <w:tblPrEx>
          <w:tblCellMar>
            <w:top w:w="0" w:type="dxa"/>
            <w:bottom w:w="0" w:type="dxa"/>
          </w:tblCellMar>
        </w:tblPrEx>
        <w:trPr>
          <w:trHeight w:val="247"/>
        </w:trPr>
        <w:tc>
          <w:tcPr>
            <w:tcW w:w="8677" w:type="dxa"/>
            <w:gridSpan w:val="3"/>
            <w:tcBorders>
              <w:top w:val="nil"/>
              <w:left w:val="nil"/>
              <w:bottom w:val="nil"/>
              <w:right w:val="nil"/>
            </w:tcBorders>
          </w:tcPr>
          <w:p w:rsidR="005F364C" w:rsidRPr="00B74D7C" w:rsidRDefault="005F364C" w:rsidP="002E591C">
            <w:pPr>
              <w:autoSpaceDE w:val="0"/>
              <w:adjustRightInd w:val="0"/>
              <w:rPr>
                <w:color w:val="000000"/>
              </w:rPr>
            </w:pPr>
          </w:p>
        </w:tc>
        <w:tc>
          <w:tcPr>
            <w:tcW w:w="5954" w:type="dxa"/>
            <w:gridSpan w:val="2"/>
            <w:tcBorders>
              <w:top w:val="nil"/>
              <w:left w:val="nil"/>
              <w:bottom w:val="nil"/>
              <w:right w:val="nil"/>
            </w:tcBorders>
          </w:tcPr>
          <w:p w:rsidR="005F364C" w:rsidRDefault="005F364C" w:rsidP="002E591C">
            <w:pPr>
              <w:autoSpaceDE w:val="0"/>
              <w:adjustRightInd w:val="0"/>
              <w:rPr>
                <w:color w:val="000000"/>
              </w:rPr>
            </w:pPr>
          </w:p>
        </w:tc>
      </w:tr>
    </w:tbl>
    <w:p w:rsidR="005F364C" w:rsidRPr="00B74D7C" w:rsidRDefault="005F364C" w:rsidP="005F364C">
      <w:pPr>
        <w:pStyle w:val="af6"/>
        <w:jc w:val="center"/>
        <w:rPr>
          <w:b/>
          <w:spacing w:val="20"/>
          <w:sz w:val="28"/>
          <w:szCs w:val="28"/>
        </w:rPr>
      </w:pPr>
      <w:r w:rsidRPr="003E3DF1">
        <w:rPr>
          <w:b/>
          <w:spacing w:val="20"/>
          <w:sz w:val="28"/>
          <w:szCs w:val="28"/>
        </w:rPr>
        <w:t>Договорной объем потребления электроэнергии</w:t>
      </w:r>
      <w:r>
        <w:rPr>
          <w:b/>
          <w:spacing w:val="20"/>
          <w:sz w:val="28"/>
          <w:szCs w:val="28"/>
        </w:rPr>
        <w:t xml:space="preserve"> (</w:t>
      </w:r>
      <w:r w:rsidRPr="003E3DF1">
        <w:rPr>
          <w:b/>
          <w:spacing w:val="20"/>
          <w:sz w:val="28"/>
          <w:szCs w:val="28"/>
        </w:rPr>
        <w:t>мощности</w:t>
      </w:r>
      <w:r>
        <w:rPr>
          <w:b/>
          <w:spacing w:val="20"/>
          <w:sz w:val="28"/>
          <w:szCs w:val="28"/>
        </w:rPr>
        <w:t>)</w:t>
      </w:r>
    </w:p>
    <w:p w:rsidR="005F364C" w:rsidRPr="003E3DF1" w:rsidRDefault="005F364C" w:rsidP="005F364C">
      <w:pPr>
        <w:pStyle w:val="af6"/>
        <w:jc w:val="center"/>
        <w:rPr>
          <w:b/>
          <w:spacing w:val="20"/>
          <w:sz w:val="28"/>
          <w:szCs w:val="28"/>
        </w:rPr>
      </w:pPr>
      <w:r w:rsidRPr="003E3DF1">
        <w:rPr>
          <w:b/>
          <w:spacing w:val="20"/>
          <w:sz w:val="28"/>
          <w:szCs w:val="28"/>
        </w:rPr>
        <w:t>на 20</w:t>
      </w:r>
      <w:r>
        <w:rPr>
          <w:b/>
          <w:spacing w:val="20"/>
          <w:sz w:val="28"/>
          <w:szCs w:val="28"/>
        </w:rPr>
        <w:t>17</w:t>
      </w:r>
      <w:r w:rsidRPr="003E3DF1">
        <w:rPr>
          <w:b/>
          <w:spacing w:val="20"/>
          <w:sz w:val="28"/>
          <w:szCs w:val="28"/>
        </w:rPr>
        <w:t xml:space="preserve"> год для </w:t>
      </w:r>
      <w:r>
        <w:rPr>
          <w:b/>
          <w:spacing w:val="20"/>
          <w:sz w:val="28"/>
          <w:szCs w:val="28"/>
        </w:rPr>
        <w:t>________________</w:t>
      </w:r>
    </w:p>
    <w:tbl>
      <w:tblPr>
        <w:tblW w:w="15189" w:type="dxa"/>
        <w:tblInd w:w="-5" w:type="dxa"/>
        <w:tblLayout w:type="fixed"/>
        <w:tblCellMar>
          <w:top w:w="16" w:type="dxa"/>
          <w:left w:w="16" w:type="dxa"/>
          <w:right w:w="16" w:type="dxa"/>
        </w:tblCellMar>
        <w:tblLook w:val="0000" w:firstRow="0" w:lastRow="0" w:firstColumn="0" w:lastColumn="0" w:noHBand="0" w:noVBand="0"/>
      </w:tblPr>
      <w:tblGrid>
        <w:gridCol w:w="3707"/>
        <w:gridCol w:w="992"/>
        <w:gridCol w:w="992"/>
        <w:gridCol w:w="851"/>
        <w:gridCol w:w="850"/>
        <w:gridCol w:w="709"/>
        <w:gridCol w:w="709"/>
        <w:gridCol w:w="850"/>
        <w:gridCol w:w="851"/>
        <w:gridCol w:w="992"/>
        <w:gridCol w:w="992"/>
        <w:gridCol w:w="851"/>
        <w:gridCol w:w="992"/>
        <w:gridCol w:w="851"/>
      </w:tblGrid>
      <w:tr w:rsidR="005F364C" w:rsidTr="002E591C">
        <w:trPr>
          <w:trHeight w:val="240"/>
        </w:trPr>
        <w:tc>
          <w:tcPr>
            <w:tcW w:w="3707" w:type="dxa"/>
            <w:tcBorders>
              <w:top w:val="single" w:sz="4" w:space="0" w:color="000000"/>
              <w:left w:val="single" w:sz="4" w:space="0" w:color="000000"/>
              <w:bottom w:val="single" w:sz="4" w:space="0" w:color="000000"/>
            </w:tcBorders>
            <w:vAlign w:val="center"/>
          </w:tcPr>
          <w:p w:rsidR="005F364C" w:rsidRPr="00BC3D87" w:rsidRDefault="005F364C" w:rsidP="002E591C">
            <w:pPr>
              <w:pStyle w:val="1"/>
              <w:snapToGrid w:val="0"/>
              <w:rPr>
                <w:rFonts w:ascii="Times New Roman" w:hAnsi="Times New Roman"/>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5F364C" w:rsidRDefault="005F364C" w:rsidP="002E591C">
            <w:pPr>
              <w:snapToGrid w:val="0"/>
              <w:jc w:val="center"/>
              <w:rPr>
                <w:b/>
                <w:bCs/>
                <w:sz w:val="22"/>
                <w:szCs w:val="22"/>
              </w:rPr>
            </w:pPr>
            <w:r>
              <w:rPr>
                <w:b/>
                <w:bCs/>
                <w:sz w:val="22"/>
                <w:szCs w:val="22"/>
              </w:rPr>
              <w:t>Январь</w:t>
            </w:r>
          </w:p>
        </w:tc>
        <w:tc>
          <w:tcPr>
            <w:tcW w:w="992" w:type="dxa"/>
            <w:tcBorders>
              <w:top w:val="single" w:sz="4" w:space="0" w:color="000000"/>
              <w:left w:val="single" w:sz="4" w:space="0" w:color="auto"/>
              <w:bottom w:val="single" w:sz="4" w:space="0" w:color="000000"/>
            </w:tcBorders>
            <w:vAlign w:val="center"/>
          </w:tcPr>
          <w:p w:rsidR="005F364C" w:rsidRDefault="005F364C" w:rsidP="002E591C">
            <w:pPr>
              <w:snapToGrid w:val="0"/>
              <w:jc w:val="center"/>
              <w:rPr>
                <w:b/>
                <w:bCs/>
                <w:sz w:val="22"/>
                <w:szCs w:val="22"/>
              </w:rPr>
            </w:pPr>
            <w:r>
              <w:rPr>
                <w:b/>
                <w:bCs/>
                <w:sz w:val="22"/>
                <w:szCs w:val="22"/>
              </w:rPr>
              <w:t>Февраль</w:t>
            </w:r>
          </w:p>
        </w:tc>
        <w:tc>
          <w:tcPr>
            <w:tcW w:w="851" w:type="dxa"/>
            <w:tcBorders>
              <w:top w:val="single" w:sz="4" w:space="0" w:color="000000"/>
              <w:left w:val="single" w:sz="4" w:space="0" w:color="auto"/>
              <w:bottom w:val="single" w:sz="4" w:space="0" w:color="000000"/>
            </w:tcBorders>
            <w:vAlign w:val="center"/>
          </w:tcPr>
          <w:p w:rsidR="005F364C" w:rsidRDefault="005F364C" w:rsidP="002E591C">
            <w:pPr>
              <w:snapToGrid w:val="0"/>
              <w:jc w:val="center"/>
              <w:rPr>
                <w:b/>
                <w:bCs/>
                <w:sz w:val="22"/>
                <w:szCs w:val="22"/>
              </w:rPr>
            </w:pPr>
            <w:r>
              <w:rPr>
                <w:b/>
                <w:bCs/>
                <w:sz w:val="22"/>
                <w:szCs w:val="22"/>
              </w:rPr>
              <w:t>Март</w:t>
            </w:r>
          </w:p>
        </w:tc>
        <w:tc>
          <w:tcPr>
            <w:tcW w:w="850"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Апрель</w:t>
            </w:r>
          </w:p>
        </w:tc>
        <w:tc>
          <w:tcPr>
            <w:tcW w:w="709"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Май</w:t>
            </w:r>
          </w:p>
        </w:tc>
        <w:tc>
          <w:tcPr>
            <w:tcW w:w="709"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Июнь</w:t>
            </w:r>
          </w:p>
        </w:tc>
        <w:tc>
          <w:tcPr>
            <w:tcW w:w="850"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Июль</w:t>
            </w:r>
          </w:p>
        </w:tc>
        <w:tc>
          <w:tcPr>
            <w:tcW w:w="851"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Август</w:t>
            </w:r>
          </w:p>
        </w:tc>
        <w:tc>
          <w:tcPr>
            <w:tcW w:w="992"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Сентябрь</w:t>
            </w:r>
          </w:p>
        </w:tc>
        <w:tc>
          <w:tcPr>
            <w:tcW w:w="992"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Октябрь</w:t>
            </w:r>
          </w:p>
        </w:tc>
        <w:tc>
          <w:tcPr>
            <w:tcW w:w="851"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Ноябрь</w:t>
            </w:r>
          </w:p>
        </w:tc>
        <w:tc>
          <w:tcPr>
            <w:tcW w:w="992"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Декабрь</w:t>
            </w:r>
          </w:p>
        </w:tc>
        <w:tc>
          <w:tcPr>
            <w:tcW w:w="851" w:type="dxa"/>
            <w:tcBorders>
              <w:top w:val="single" w:sz="4" w:space="0" w:color="000000"/>
              <w:left w:val="single" w:sz="4" w:space="0" w:color="000000"/>
              <w:bottom w:val="single" w:sz="4" w:space="0" w:color="000000"/>
              <w:right w:val="single" w:sz="4" w:space="0" w:color="000000"/>
            </w:tcBorders>
            <w:vAlign w:val="center"/>
          </w:tcPr>
          <w:p w:rsidR="005F364C" w:rsidRDefault="005F364C" w:rsidP="002E591C">
            <w:pPr>
              <w:snapToGrid w:val="0"/>
              <w:jc w:val="center"/>
              <w:rPr>
                <w:b/>
                <w:bCs/>
                <w:sz w:val="22"/>
                <w:szCs w:val="22"/>
              </w:rPr>
            </w:pPr>
            <w:r>
              <w:rPr>
                <w:b/>
                <w:bCs/>
                <w:sz w:val="22"/>
                <w:szCs w:val="22"/>
              </w:rPr>
              <w:t>ИТОГО</w:t>
            </w:r>
          </w:p>
        </w:tc>
      </w:tr>
      <w:tr w:rsidR="005F364C" w:rsidTr="002E591C">
        <w:trPr>
          <w:trHeight w:val="579"/>
        </w:trPr>
        <w:tc>
          <w:tcPr>
            <w:tcW w:w="3707" w:type="dxa"/>
            <w:tcBorders>
              <w:left w:val="single" w:sz="4" w:space="0" w:color="000000"/>
              <w:bottom w:val="single" w:sz="4" w:space="0" w:color="000000"/>
            </w:tcBorders>
            <w:vAlign w:val="center"/>
          </w:tcPr>
          <w:p w:rsidR="005F364C" w:rsidRDefault="005F364C" w:rsidP="002E591C">
            <w:pPr>
              <w:snapToGrid w:val="0"/>
              <w:ind w:left="253"/>
              <w:rPr>
                <w:b/>
                <w:sz w:val="22"/>
                <w:szCs w:val="22"/>
              </w:rPr>
            </w:pPr>
            <w:r>
              <w:rPr>
                <w:b/>
                <w:sz w:val="22"/>
                <w:szCs w:val="22"/>
              </w:rPr>
              <w:t>Электроэнергия, тыс. кВт*ч</w:t>
            </w:r>
          </w:p>
        </w:tc>
        <w:tc>
          <w:tcPr>
            <w:tcW w:w="992" w:type="dxa"/>
            <w:tcBorders>
              <w:left w:val="single" w:sz="4" w:space="0" w:color="000000"/>
              <w:bottom w:val="single" w:sz="4" w:space="0" w:color="000000"/>
              <w:right w:val="single" w:sz="4" w:space="0" w:color="auto"/>
            </w:tcBorders>
            <w:vAlign w:val="center"/>
          </w:tcPr>
          <w:p w:rsidR="005F364C" w:rsidRPr="00496A03" w:rsidRDefault="005F364C" w:rsidP="002E591C">
            <w:pPr>
              <w:jc w:val="center"/>
            </w:pPr>
          </w:p>
        </w:tc>
        <w:tc>
          <w:tcPr>
            <w:tcW w:w="992" w:type="dxa"/>
            <w:tcBorders>
              <w:left w:val="single" w:sz="4" w:space="0" w:color="auto"/>
              <w:bottom w:val="single" w:sz="4" w:space="0" w:color="000000"/>
            </w:tcBorders>
            <w:vAlign w:val="center"/>
          </w:tcPr>
          <w:p w:rsidR="005F364C" w:rsidRPr="00496A03" w:rsidRDefault="005F364C" w:rsidP="002E591C">
            <w:pPr>
              <w:jc w:val="center"/>
            </w:pPr>
          </w:p>
        </w:tc>
        <w:tc>
          <w:tcPr>
            <w:tcW w:w="851" w:type="dxa"/>
            <w:tcBorders>
              <w:left w:val="single" w:sz="4" w:space="0" w:color="auto"/>
              <w:bottom w:val="single" w:sz="4" w:space="0" w:color="000000"/>
            </w:tcBorders>
            <w:vAlign w:val="center"/>
          </w:tcPr>
          <w:p w:rsidR="005F364C" w:rsidRPr="00496A03" w:rsidRDefault="005F364C" w:rsidP="002E591C">
            <w:pPr>
              <w:jc w:val="center"/>
            </w:pPr>
          </w:p>
        </w:tc>
        <w:tc>
          <w:tcPr>
            <w:tcW w:w="850" w:type="dxa"/>
            <w:tcBorders>
              <w:left w:val="single" w:sz="4" w:space="0" w:color="000000"/>
              <w:bottom w:val="single" w:sz="4" w:space="0" w:color="000000"/>
            </w:tcBorders>
            <w:vAlign w:val="center"/>
          </w:tcPr>
          <w:p w:rsidR="005F364C" w:rsidRPr="00496A03" w:rsidRDefault="005F364C" w:rsidP="002E591C">
            <w:pPr>
              <w:jc w:val="center"/>
            </w:pPr>
          </w:p>
        </w:tc>
        <w:tc>
          <w:tcPr>
            <w:tcW w:w="709" w:type="dxa"/>
            <w:tcBorders>
              <w:left w:val="single" w:sz="4" w:space="0" w:color="000000"/>
              <w:bottom w:val="single" w:sz="4" w:space="0" w:color="000000"/>
            </w:tcBorders>
            <w:vAlign w:val="center"/>
          </w:tcPr>
          <w:p w:rsidR="005F364C" w:rsidRPr="00496A03" w:rsidRDefault="005F364C" w:rsidP="002E591C">
            <w:pPr>
              <w:jc w:val="center"/>
            </w:pPr>
          </w:p>
        </w:tc>
        <w:tc>
          <w:tcPr>
            <w:tcW w:w="709" w:type="dxa"/>
            <w:tcBorders>
              <w:left w:val="single" w:sz="4" w:space="0" w:color="000000"/>
              <w:bottom w:val="single" w:sz="4" w:space="0" w:color="000000"/>
            </w:tcBorders>
            <w:vAlign w:val="center"/>
          </w:tcPr>
          <w:p w:rsidR="005F364C" w:rsidRDefault="005F364C" w:rsidP="002E591C">
            <w:pPr>
              <w:jc w:val="center"/>
            </w:pPr>
          </w:p>
        </w:tc>
        <w:tc>
          <w:tcPr>
            <w:tcW w:w="850" w:type="dxa"/>
            <w:tcBorders>
              <w:left w:val="single" w:sz="4" w:space="0" w:color="000000"/>
              <w:bottom w:val="single" w:sz="4" w:space="0" w:color="000000"/>
            </w:tcBorders>
            <w:vAlign w:val="center"/>
          </w:tcPr>
          <w:p w:rsidR="005F364C" w:rsidRDefault="005F364C" w:rsidP="002E591C">
            <w:pPr>
              <w:jc w:val="center"/>
            </w:pPr>
          </w:p>
        </w:tc>
        <w:tc>
          <w:tcPr>
            <w:tcW w:w="851" w:type="dxa"/>
            <w:tcBorders>
              <w:left w:val="single" w:sz="4" w:space="0" w:color="000000"/>
              <w:bottom w:val="single" w:sz="4" w:space="0" w:color="000000"/>
            </w:tcBorders>
            <w:vAlign w:val="center"/>
          </w:tcPr>
          <w:p w:rsidR="005F364C" w:rsidRDefault="005F364C" w:rsidP="002E591C">
            <w:pPr>
              <w:jc w:val="center"/>
            </w:pPr>
          </w:p>
        </w:tc>
        <w:tc>
          <w:tcPr>
            <w:tcW w:w="992" w:type="dxa"/>
            <w:tcBorders>
              <w:left w:val="single" w:sz="4" w:space="0" w:color="000000"/>
              <w:bottom w:val="single" w:sz="4" w:space="0" w:color="000000"/>
            </w:tcBorders>
            <w:vAlign w:val="center"/>
          </w:tcPr>
          <w:p w:rsidR="005F364C" w:rsidRDefault="005F364C" w:rsidP="002E591C">
            <w:pPr>
              <w:jc w:val="center"/>
            </w:pPr>
          </w:p>
        </w:tc>
        <w:tc>
          <w:tcPr>
            <w:tcW w:w="992" w:type="dxa"/>
            <w:tcBorders>
              <w:left w:val="single" w:sz="4" w:space="0" w:color="000000"/>
              <w:bottom w:val="single" w:sz="4" w:space="0" w:color="000000"/>
            </w:tcBorders>
            <w:vAlign w:val="center"/>
          </w:tcPr>
          <w:p w:rsidR="005F364C" w:rsidRDefault="005F364C" w:rsidP="002E591C">
            <w:pPr>
              <w:jc w:val="center"/>
            </w:pPr>
          </w:p>
        </w:tc>
        <w:tc>
          <w:tcPr>
            <w:tcW w:w="851" w:type="dxa"/>
            <w:tcBorders>
              <w:left w:val="single" w:sz="4" w:space="0" w:color="000000"/>
              <w:bottom w:val="single" w:sz="4" w:space="0" w:color="000000"/>
            </w:tcBorders>
            <w:vAlign w:val="center"/>
          </w:tcPr>
          <w:p w:rsidR="005F364C" w:rsidRDefault="005F364C" w:rsidP="002E591C">
            <w:pPr>
              <w:jc w:val="center"/>
            </w:pPr>
          </w:p>
        </w:tc>
        <w:tc>
          <w:tcPr>
            <w:tcW w:w="992" w:type="dxa"/>
            <w:tcBorders>
              <w:left w:val="single" w:sz="4" w:space="0" w:color="000000"/>
              <w:bottom w:val="single" w:sz="4" w:space="0" w:color="000000"/>
            </w:tcBorders>
            <w:vAlign w:val="center"/>
          </w:tcPr>
          <w:p w:rsidR="005F364C" w:rsidRDefault="005F364C" w:rsidP="002E591C">
            <w:pPr>
              <w:jc w:val="center"/>
            </w:pPr>
          </w:p>
        </w:tc>
        <w:tc>
          <w:tcPr>
            <w:tcW w:w="851" w:type="dxa"/>
            <w:tcBorders>
              <w:left w:val="single" w:sz="4" w:space="0" w:color="000000"/>
              <w:bottom w:val="single" w:sz="4" w:space="0" w:color="000000"/>
              <w:right w:val="single" w:sz="4" w:space="0" w:color="000000"/>
            </w:tcBorders>
            <w:vAlign w:val="center"/>
          </w:tcPr>
          <w:p w:rsidR="005F364C" w:rsidRDefault="005F364C" w:rsidP="002E591C">
            <w:pPr>
              <w:snapToGrid w:val="0"/>
              <w:jc w:val="center"/>
              <w:rPr>
                <w:sz w:val="22"/>
                <w:szCs w:val="22"/>
              </w:rPr>
            </w:pPr>
          </w:p>
        </w:tc>
      </w:tr>
    </w:tbl>
    <w:p w:rsidR="005F364C" w:rsidRDefault="005F364C" w:rsidP="005F364C">
      <w:pPr>
        <w:pStyle w:val="af6"/>
        <w:spacing w:after="0"/>
      </w:pPr>
    </w:p>
    <w:tbl>
      <w:tblPr>
        <w:tblW w:w="15189" w:type="dxa"/>
        <w:tblInd w:w="-5" w:type="dxa"/>
        <w:tblLayout w:type="fixed"/>
        <w:tblCellMar>
          <w:top w:w="16" w:type="dxa"/>
          <w:left w:w="16" w:type="dxa"/>
          <w:right w:w="16" w:type="dxa"/>
        </w:tblCellMar>
        <w:tblLook w:val="0000" w:firstRow="0" w:lastRow="0" w:firstColumn="0" w:lastColumn="0" w:noHBand="0" w:noVBand="0"/>
      </w:tblPr>
      <w:tblGrid>
        <w:gridCol w:w="3707"/>
        <w:gridCol w:w="992"/>
        <w:gridCol w:w="992"/>
        <w:gridCol w:w="851"/>
        <w:gridCol w:w="850"/>
        <w:gridCol w:w="709"/>
        <w:gridCol w:w="709"/>
        <w:gridCol w:w="850"/>
        <w:gridCol w:w="851"/>
        <w:gridCol w:w="992"/>
        <w:gridCol w:w="992"/>
        <w:gridCol w:w="851"/>
        <w:gridCol w:w="992"/>
        <w:gridCol w:w="851"/>
      </w:tblGrid>
      <w:tr w:rsidR="005F364C" w:rsidTr="002E591C">
        <w:trPr>
          <w:trHeight w:val="240"/>
        </w:trPr>
        <w:tc>
          <w:tcPr>
            <w:tcW w:w="3707" w:type="dxa"/>
            <w:tcBorders>
              <w:top w:val="single" w:sz="4" w:space="0" w:color="000000"/>
              <w:left w:val="single" w:sz="4" w:space="0" w:color="000000"/>
              <w:bottom w:val="single" w:sz="4" w:space="0" w:color="000000"/>
            </w:tcBorders>
            <w:vAlign w:val="center"/>
          </w:tcPr>
          <w:p w:rsidR="005F364C" w:rsidRPr="00BC3D87" w:rsidRDefault="005F364C" w:rsidP="002E591C">
            <w:pPr>
              <w:pStyle w:val="1"/>
              <w:snapToGrid w:val="0"/>
              <w:rPr>
                <w:rFonts w:ascii="Times New Roman" w:hAnsi="Times New Roman"/>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rsidR="005F364C" w:rsidRDefault="005F364C" w:rsidP="002E591C">
            <w:pPr>
              <w:snapToGrid w:val="0"/>
              <w:jc w:val="center"/>
              <w:rPr>
                <w:b/>
                <w:bCs/>
                <w:sz w:val="22"/>
                <w:szCs w:val="22"/>
              </w:rPr>
            </w:pPr>
            <w:r>
              <w:rPr>
                <w:b/>
                <w:bCs/>
                <w:sz w:val="22"/>
                <w:szCs w:val="22"/>
              </w:rPr>
              <w:t>Январь</w:t>
            </w:r>
          </w:p>
        </w:tc>
        <w:tc>
          <w:tcPr>
            <w:tcW w:w="992" w:type="dxa"/>
            <w:tcBorders>
              <w:top w:val="single" w:sz="4" w:space="0" w:color="000000"/>
              <w:left w:val="single" w:sz="4" w:space="0" w:color="auto"/>
              <w:bottom w:val="single" w:sz="4" w:space="0" w:color="000000"/>
            </w:tcBorders>
            <w:vAlign w:val="center"/>
          </w:tcPr>
          <w:p w:rsidR="005F364C" w:rsidRDefault="005F364C" w:rsidP="002E591C">
            <w:pPr>
              <w:snapToGrid w:val="0"/>
              <w:jc w:val="center"/>
              <w:rPr>
                <w:b/>
                <w:bCs/>
                <w:sz w:val="22"/>
                <w:szCs w:val="22"/>
              </w:rPr>
            </w:pPr>
            <w:r>
              <w:rPr>
                <w:b/>
                <w:bCs/>
                <w:sz w:val="22"/>
                <w:szCs w:val="22"/>
              </w:rPr>
              <w:t>Февраль</w:t>
            </w:r>
          </w:p>
        </w:tc>
        <w:tc>
          <w:tcPr>
            <w:tcW w:w="851" w:type="dxa"/>
            <w:tcBorders>
              <w:top w:val="single" w:sz="4" w:space="0" w:color="000000"/>
              <w:left w:val="single" w:sz="4" w:space="0" w:color="auto"/>
              <w:bottom w:val="single" w:sz="4" w:space="0" w:color="000000"/>
            </w:tcBorders>
            <w:vAlign w:val="center"/>
          </w:tcPr>
          <w:p w:rsidR="005F364C" w:rsidRDefault="005F364C" w:rsidP="002E591C">
            <w:pPr>
              <w:snapToGrid w:val="0"/>
              <w:jc w:val="center"/>
              <w:rPr>
                <w:b/>
                <w:bCs/>
                <w:sz w:val="22"/>
                <w:szCs w:val="22"/>
              </w:rPr>
            </w:pPr>
            <w:r>
              <w:rPr>
                <w:b/>
                <w:bCs/>
                <w:sz w:val="22"/>
                <w:szCs w:val="22"/>
              </w:rPr>
              <w:t>Март</w:t>
            </w:r>
          </w:p>
        </w:tc>
        <w:tc>
          <w:tcPr>
            <w:tcW w:w="850"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Апрель</w:t>
            </w:r>
          </w:p>
        </w:tc>
        <w:tc>
          <w:tcPr>
            <w:tcW w:w="709"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Май</w:t>
            </w:r>
          </w:p>
        </w:tc>
        <w:tc>
          <w:tcPr>
            <w:tcW w:w="709"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Июнь</w:t>
            </w:r>
          </w:p>
        </w:tc>
        <w:tc>
          <w:tcPr>
            <w:tcW w:w="850"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Июль</w:t>
            </w:r>
          </w:p>
        </w:tc>
        <w:tc>
          <w:tcPr>
            <w:tcW w:w="851"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Август</w:t>
            </w:r>
          </w:p>
        </w:tc>
        <w:tc>
          <w:tcPr>
            <w:tcW w:w="992"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Сентябрь</w:t>
            </w:r>
          </w:p>
        </w:tc>
        <w:tc>
          <w:tcPr>
            <w:tcW w:w="992"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Октябрь</w:t>
            </w:r>
          </w:p>
        </w:tc>
        <w:tc>
          <w:tcPr>
            <w:tcW w:w="851"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Ноябрь</w:t>
            </w:r>
          </w:p>
        </w:tc>
        <w:tc>
          <w:tcPr>
            <w:tcW w:w="992" w:type="dxa"/>
            <w:tcBorders>
              <w:top w:val="single" w:sz="4" w:space="0" w:color="000000"/>
              <w:left w:val="single" w:sz="4" w:space="0" w:color="000000"/>
              <w:bottom w:val="single" w:sz="4" w:space="0" w:color="000000"/>
            </w:tcBorders>
            <w:vAlign w:val="center"/>
          </w:tcPr>
          <w:p w:rsidR="005F364C" w:rsidRDefault="005F364C" w:rsidP="002E591C">
            <w:pPr>
              <w:snapToGrid w:val="0"/>
              <w:jc w:val="center"/>
              <w:rPr>
                <w:b/>
                <w:bCs/>
                <w:sz w:val="22"/>
                <w:szCs w:val="22"/>
              </w:rPr>
            </w:pPr>
            <w:r>
              <w:rPr>
                <w:b/>
                <w:bCs/>
                <w:sz w:val="22"/>
                <w:szCs w:val="22"/>
              </w:rPr>
              <w:t>Декабрь</w:t>
            </w:r>
          </w:p>
        </w:tc>
        <w:tc>
          <w:tcPr>
            <w:tcW w:w="851" w:type="dxa"/>
            <w:tcBorders>
              <w:top w:val="single" w:sz="4" w:space="0" w:color="000000"/>
              <w:left w:val="single" w:sz="4" w:space="0" w:color="000000"/>
              <w:bottom w:val="single" w:sz="4" w:space="0" w:color="000000"/>
              <w:right w:val="single" w:sz="4" w:space="0" w:color="000000"/>
            </w:tcBorders>
            <w:vAlign w:val="center"/>
          </w:tcPr>
          <w:p w:rsidR="005F364C" w:rsidRDefault="005F364C" w:rsidP="002E591C">
            <w:pPr>
              <w:snapToGrid w:val="0"/>
              <w:jc w:val="center"/>
              <w:rPr>
                <w:b/>
                <w:bCs/>
                <w:sz w:val="22"/>
                <w:szCs w:val="22"/>
              </w:rPr>
            </w:pPr>
            <w:r>
              <w:rPr>
                <w:b/>
                <w:bCs/>
                <w:sz w:val="22"/>
                <w:szCs w:val="22"/>
              </w:rPr>
              <w:t>ИТОГО</w:t>
            </w:r>
          </w:p>
        </w:tc>
      </w:tr>
      <w:tr w:rsidR="005F364C" w:rsidTr="002E591C">
        <w:trPr>
          <w:trHeight w:val="579"/>
        </w:trPr>
        <w:tc>
          <w:tcPr>
            <w:tcW w:w="3707" w:type="dxa"/>
            <w:tcBorders>
              <w:left w:val="single" w:sz="4" w:space="0" w:color="000000"/>
              <w:bottom w:val="single" w:sz="4" w:space="0" w:color="000000"/>
            </w:tcBorders>
            <w:vAlign w:val="center"/>
          </w:tcPr>
          <w:p w:rsidR="005F364C" w:rsidRDefault="005F364C" w:rsidP="002E591C">
            <w:pPr>
              <w:snapToGrid w:val="0"/>
              <w:ind w:left="253"/>
              <w:rPr>
                <w:b/>
                <w:sz w:val="22"/>
                <w:szCs w:val="22"/>
              </w:rPr>
            </w:pPr>
            <w:r>
              <w:rPr>
                <w:b/>
                <w:sz w:val="22"/>
                <w:szCs w:val="22"/>
              </w:rPr>
              <w:t>Мощность, кВА</w:t>
            </w:r>
          </w:p>
        </w:tc>
        <w:tc>
          <w:tcPr>
            <w:tcW w:w="992" w:type="dxa"/>
            <w:tcBorders>
              <w:left w:val="single" w:sz="4" w:space="0" w:color="000000"/>
              <w:bottom w:val="single" w:sz="4" w:space="0" w:color="000000"/>
              <w:right w:val="single" w:sz="4" w:space="0" w:color="auto"/>
            </w:tcBorders>
            <w:vAlign w:val="center"/>
          </w:tcPr>
          <w:p w:rsidR="005F364C" w:rsidRDefault="005F364C" w:rsidP="002E591C">
            <w:pPr>
              <w:snapToGrid w:val="0"/>
              <w:jc w:val="center"/>
              <w:rPr>
                <w:sz w:val="22"/>
                <w:szCs w:val="22"/>
              </w:rPr>
            </w:pPr>
          </w:p>
        </w:tc>
        <w:tc>
          <w:tcPr>
            <w:tcW w:w="992" w:type="dxa"/>
            <w:tcBorders>
              <w:left w:val="single" w:sz="4" w:space="0" w:color="auto"/>
              <w:bottom w:val="single" w:sz="4" w:space="0" w:color="000000"/>
            </w:tcBorders>
            <w:vAlign w:val="center"/>
          </w:tcPr>
          <w:p w:rsidR="005F364C" w:rsidRDefault="005F364C" w:rsidP="002E591C">
            <w:pPr>
              <w:snapToGrid w:val="0"/>
              <w:jc w:val="center"/>
              <w:rPr>
                <w:sz w:val="22"/>
                <w:szCs w:val="22"/>
              </w:rPr>
            </w:pPr>
          </w:p>
        </w:tc>
        <w:tc>
          <w:tcPr>
            <w:tcW w:w="851" w:type="dxa"/>
            <w:tcBorders>
              <w:left w:val="single" w:sz="4" w:space="0" w:color="auto"/>
              <w:bottom w:val="single" w:sz="4" w:space="0" w:color="000000"/>
            </w:tcBorders>
            <w:vAlign w:val="center"/>
          </w:tcPr>
          <w:p w:rsidR="005F364C" w:rsidRDefault="005F364C" w:rsidP="002E591C">
            <w:pPr>
              <w:snapToGrid w:val="0"/>
              <w:jc w:val="center"/>
              <w:rPr>
                <w:sz w:val="22"/>
                <w:szCs w:val="22"/>
              </w:rPr>
            </w:pPr>
          </w:p>
        </w:tc>
        <w:tc>
          <w:tcPr>
            <w:tcW w:w="850" w:type="dxa"/>
            <w:tcBorders>
              <w:left w:val="single" w:sz="4" w:space="0" w:color="000000"/>
              <w:bottom w:val="single" w:sz="4" w:space="0" w:color="000000"/>
            </w:tcBorders>
            <w:vAlign w:val="center"/>
          </w:tcPr>
          <w:p w:rsidR="005F364C" w:rsidRDefault="005F364C" w:rsidP="002E591C">
            <w:pPr>
              <w:snapToGrid w:val="0"/>
              <w:jc w:val="center"/>
              <w:rPr>
                <w:sz w:val="22"/>
                <w:szCs w:val="22"/>
              </w:rPr>
            </w:pPr>
          </w:p>
        </w:tc>
        <w:tc>
          <w:tcPr>
            <w:tcW w:w="709" w:type="dxa"/>
            <w:tcBorders>
              <w:left w:val="single" w:sz="4" w:space="0" w:color="000000"/>
              <w:bottom w:val="single" w:sz="4" w:space="0" w:color="000000"/>
            </w:tcBorders>
            <w:vAlign w:val="center"/>
          </w:tcPr>
          <w:p w:rsidR="005F364C" w:rsidRDefault="005F364C" w:rsidP="002E591C">
            <w:pPr>
              <w:snapToGrid w:val="0"/>
              <w:jc w:val="center"/>
              <w:rPr>
                <w:sz w:val="22"/>
                <w:szCs w:val="22"/>
              </w:rPr>
            </w:pPr>
          </w:p>
        </w:tc>
        <w:tc>
          <w:tcPr>
            <w:tcW w:w="709" w:type="dxa"/>
            <w:tcBorders>
              <w:left w:val="single" w:sz="4" w:space="0" w:color="000000"/>
              <w:bottom w:val="single" w:sz="4" w:space="0" w:color="000000"/>
            </w:tcBorders>
            <w:vAlign w:val="center"/>
          </w:tcPr>
          <w:p w:rsidR="005F364C" w:rsidRDefault="005F364C" w:rsidP="002E591C">
            <w:pPr>
              <w:snapToGrid w:val="0"/>
              <w:jc w:val="center"/>
              <w:rPr>
                <w:sz w:val="22"/>
                <w:szCs w:val="22"/>
              </w:rPr>
            </w:pPr>
          </w:p>
        </w:tc>
        <w:tc>
          <w:tcPr>
            <w:tcW w:w="850" w:type="dxa"/>
            <w:tcBorders>
              <w:left w:val="single" w:sz="4" w:space="0" w:color="000000"/>
              <w:bottom w:val="single" w:sz="4" w:space="0" w:color="000000"/>
            </w:tcBorders>
            <w:vAlign w:val="center"/>
          </w:tcPr>
          <w:p w:rsidR="005F364C" w:rsidRDefault="005F364C" w:rsidP="002E591C">
            <w:pPr>
              <w:snapToGrid w:val="0"/>
              <w:jc w:val="center"/>
              <w:rPr>
                <w:sz w:val="22"/>
                <w:szCs w:val="22"/>
              </w:rPr>
            </w:pPr>
          </w:p>
        </w:tc>
        <w:tc>
          <w:tcPr>
            <w:tcW w:w="851" w:type="dxa"/>
            <w:tcBorders>
              <w:left w:val="single" w:sz="4" w:space="0" w:color="000000"/>
              <w:bottom w:val="single" w:sz="4" w:space="0" w:color="000000"/>
            </w:tcBorders>
            <w:vAlign w:val="center"/>
          </w:tcPr>
          <w:p w:rsidR="005F364C" w:rsidRDefault="005F364C" w:rsidP="002E591C">
            <w:pPr>
              <w:snapToGrid w:val="0"/>
              <w:jc w:val="center"/>
              <w:rPr>
                <w:sz w:val="22"/>
                <w:szCs w:val="22"/>
              </w:rPr>
            </w:pPr>
          </w:p>
        </w:tc>
        <w:tc>
          <w:tcPr>
            <w:tcW w:w="992" w:type="dxa"/>
            <w:tcBorders>
              <w:left w:val="single" w:sz="4" w:space="0" w:color="000000"/>
              <w:bottom w:val="single" w:sz="4" w:space="0" w:color="000000"/>
            </w:tcBorders>
            <w:vAlign w:val="center"/>
          </w:tcPr>
          <w:p w:rsidR="005F364C" w:rsidRDefault="005F364C" w:rsidP="002E591C">
            <w:pPr>
              <w:snapToGrid w:val="0"/>
              <w:jc w:val="center"/>
              <w:rPr>
                <w:sz w:val="22"/>
                <w:szCs w:val="22"/>
              </w:rPr>
            </w:pPr>
          </w:p>
        </w:tc>
        <w:tc>
          <w:tcPr>
            <w:tcW w:w="992" w:type="dxa"/>
            <w:tcBorders>
              <w:left w:val="single" w:sz="4" w:space="0" w:color="000000"/>
              <w:bottom w:val="single" w:sz="4" w:space="0" w:color="000000"/>
            </w:tcBorders>
            <w:vAlign w:val="center"/>
          </w:tcPr>
          <w:p w:rsidR="005F364C" w:rsidRDefault="005F364C" w:rsidP="002E591C">
            <w:pPr>
              <w:snapToGrid w:val="0"/>
              <w:jc w:val="center"/>
              <w:rPr>
                <w:sz w:val="22"/>
                <w:szCs w:val="22"/>
              </w:rPr>
            </w:pPr>
          </w:p>
        </w:tc>
        <w:tc>
          <w:tcPr>
            <w:tcW w:w="851" w:type="dxa"/>
            <w:tcBorders>
              <w:left w:val="single" w:sz="4" w:space="0" w:color="000000"/>
              <w:bottom w:val="single" w:sz="4" w:space="0" w:color="000000"/>
            </w:tcBorders>
            <w:vAlign w:val="center"/>
          </w:tcPr>
          <w:p w:rsidR="005F364C" w:rsidRDefault="005F364C" w:rsidP="002E591C">
            <w:pPr>
              <w:snapToGrid w:val="0"/>
              <w:jc w:val="center"/>
              <w:rPr>
                <w:sz w:val="22"/>
                <w:szCs w:val="22"/>
              </w:rPr>
            </w:pPr>
          </w:p>
        </w:tc>
        <w:tc>
          <w:tcPr>
            <w:tcW w:w="992" w:type="dxa"/>
            <w:tcBorders>
              <w:left w:val="single" w:sz="4" w:space="0" w:color="000000"/>
              <w:bottom w:val="single" w:sz="4" w:space="0" w:color="000000"/>
            </w:tcBorders>
            <w:vAlign w:val="center"/>
          </w:tcPr>
          <w:p w:rsidR="005F364C" w:rsidRDefault="005F364C" w:rsidP="002E591C">
            <w:pPr>
              <w:snapToGrid w:val="0"/>
              <w:jc w:val="center"/>
              <w:rPr>
                <w:sz w:val="22"/>
                <w:szCs w:val="22"/>
              </w:rPr>
            </w:pPr>
          </w:p>
        </w:tc>
        <w:tc>
          <w:tcPr>
            <w:tcW w:w="851" w:type="dxa"/>
            <w:tcBorders>
              <w:left w:val="single" w:sz="4" w:space="0" w:color="000000"/>
              <w:bottom w:val="single" w:sz="4" w:space="0" w:color="000000"/>
              <w:right w:val="single" w:sz="4" w:space="0" w:color="000000"/>
            </w:tcBorders>
            <w:vAlign w:val="center"/>
          </w:tcPr>
          <w:p w:rsidR="005F364C" w:rsidRDefault="005F364C" w:rsidP="002E591C">
            <w:pPr>
              <w:snapToGrid w:val="0"/>
              <w:jc w:val="center"/>
              <w:rPr>
                <w:b/>
              </w:rPr>
            </w:pPr>
          </w:p>
        </w:tc>
      </w:tr>
    </w:tbl>
    <w:p w:rsidR="005F364C" w:rsidRDefault="005F364C" w:rsidP="005F364C">
      <w:pPr>
        <w:pStyle w:val="af6"/>
        <w:spacing w:after="0"/>
      </w:pPr>
    </w:p>
    <w:p w:rsidR="005F364C" w:rsidRPr="00E56413" w:rsidRDefault="005F364C" w:rsidP="005F364C">
      <w:pPr>
        <w:pStyle w:val="af6"/>
        <w:tabs>
          <w:tab w:val="left" w:pos="8805"/>
        </w:tabs>
        <w:spacing w:before="120"/>
        <w:rPr>
          <w:spacing w:val="20"/>
        </w:rPr>
      </w:pPr>
      <w:r w:rsidRPr="00E56413">
        <w:rPr>
          <w:spacing w:val="20"/>
        </w:rPr>
        <w:t>Режим работы Арендодателя:</w:t>
      </w:r>
      <w:r w:rsidRPr="00E56413">
        <w:rPr>
          <w:b/>
        </w:rPr>
        <w:t xml:space="preserve"> круглосуточно</w:t>
      </w:r>
    </w:p>
    <w:p w:rsidR="005F364C" w:rsidRPr="001B3358" w:rsidRDefault="005F364C" w:rsidP="005F364C">
      <w:pPr>
        <w:pStyle w:val="af6"/>
        <w:spacing w:before="120"/>
        <w:rPr>
          <w:spacing w:val="20"/>
        </w:rPr>
      </w:pPr>
      <w:r w:rsidRPr="001B3358">
        <w:rPr>
          <w:spacing w:val="20"/>
        </w:rPr>
        <w:t xml:space="preserve">Присоединенная мощность электроустановок </w:t>
      </w:r>
      <w:r>
        <w:rPr>
          <w:spacing w:val="20"/>
        </w:rPr>
        <w:t>Арендодателя</w:t>
      </w:r>
      <w:r w:rsidRPr="001B3358">
        <w:rPr>
          <w:spacing w:val="20"/>
        </w:rPr>
        <w:t xml:space="preserve">: </w:t>
      </w:r>
      <w:r>
        <w:rPr>
          <w:spacing w:val="20"/>
        </w:rPr>
        <w:t>________</w:t>
      </w:r>
    </w:p>
    <w:tbl>
      <w:tblPr>
        <w:tblW w:w="14601" w:type="dxa"/>
        <w:tblInd w:w="108" w:type="dxa"/>
        <w:tblLook w:val="0000" w:firstRow="0" w:lastRow="0" w:firstColumn="0" w:lastColumn="0" w:noHBand="0" w:noVBand="0"/>
      </w:tblPr>
      <w:tblGrid>
        <w:gridCol w:w="8080"/>
        <w:gridCol w:w="6521"/>
      </w:tblGrid>
      <w:tr w:rsidR="005F364C" w:rsidRPr="001224CD" w:rsidTr="002E591C">
        <w:tblPrEx>
          <w:tblCellMar>
            <w:top w:w="0" w:type="dxa"/>
            <w:bottom w:w="0" w:type="dxa"/>
          </w:tblCellMar>
        </w:tblPrEx>
        <w:tc>
          <w:tcPr>
            <w:tcW w:w="8080" w:type="dxa"/>
          </w:tcPr>
          <w:p w:rsidR="005F364C" w:rsidRPr="001224CD" w:rsidRDefault="005F364C" w:rsidP="002E591C">
            <w:pPr>
              <w:spacing w:before="120" w:after="240"/>
              <w:rPr>
                <w:b/>
                <w:bCs/>
              </w:rPr>
            </w:pPr>
            <w:r w:rsidRPr="001224CD">
              <w:rPr>
                <w:b/>
                <w:bCs/>
              </w:rPr>
              <w:t>Арендодатель:</w:t>
            </w:r>
          </w:p>
        </w:tc>
        <w:tc>
          <w:tcPr>
            <w:tcW w:w="6521" w:type="dxa"/>
          </w:tcPr>
          <w:p w:rsidR="005F364C" w:rsidRPr="001224CD" w:rsidRDefault="005F364C" w:rsidP="002E591C">
            <w:pPr>
              <w:spacing w:before="120" w:after="240"/>
              <w:rPr>
                <w:b/>
                <w:bCs/>
              </w:rPr>
            </w:pPr>
            <w:r w:rsidRPr="001224CD">
              <w:rPr>
                <w:b/>
                <w:bCs/>
              </w:rPr>
              <w:t>Арендатор:</w:t>
            </w:r>
          </w:p>
        </w:tc>
      </w:tr>
      <w:tr w:rsidR="005F364C" w:rsidRPr="001224CD" w:rsidTr="002E591C">
        <w:tblPrEx>
          <w:tblCellMar>
            <w:top w:w="0" w:type="dxa"/>
            <w:bottom w:w="0" w:type="dxa"/>
          </w:tblCellMar>
        </w:tblPrEx>
        <w:tc>
          <w:tcPr>
            <w:tcW w:w="8080" w:type="dxa"/>
          </w:tcPr>
          <w:p w:rsidR="005F364C" w:rsidRPr="006427A5" w:rsidRDefault="005F364C" w:rsidP="002E591C">
            <w:pPr>
              <w:rPr>
                <w:b/>
                <w:bCs/>
                <w:lang w:val="en-US"/>
              </w:rPr>
            </w:pPr>
          </w:p>
        </w:tc>
        <w:tc>
          <w:tcPr>
            <w:tcW w:w="6521" w:type="dxa"/>
          </w:tcPr>
          <w:p w:rsidR="005F364C" w:rsidRPr="001224CD" w:rsidRDefault="005F364C" w:rsidP="002E591C">
            <w:pPr>
              <w:rPr>
                <w:b/>
                <w:bCs/>
              </w:rPr>
            </w:pPr>
          </w:p>
        </w:tc>
      </w:tr>
      <w:tr w:rsidR="005F364C" w:rsidRPr="00D77FBE" w:rsidTr="002E591C">
        <w:tblPrEx>
          <w:tblCellMar>
            <w:top w:w="0" w:type="dxa"/>
            <w:bottom w:w="0" w:type="dxa"/>
          </w:tblCellMar>
        </w:tblPrEx>
        <w:tc>
          <w:tcPr>
            <w:tcW w:w="8080" w:type="dxa"/>
          </w:tcPr>
          <w:p w:rsidR="005F364C" w:rsidRPr="002B3653" w:rsidRDefault="005F364C" w:rsidP="005F364C">
            <w:pPr>
              <w:spacing w:before="120" w:after="240"/>
              <w:rPr>
                <w:b/>
                <w:bCs/>
              </w:rPr>
            </w:pPr>
            <w:r w:rsidRPr="003C478A">
              <w:rPr>
                <w:b/>
              </w:rPr>
              <w:t>_____________________/</w:t>
            </w:r>
            <w:r>
              <w:rPr>
                <w:b/>
              </w:rPr>
              <w:t xml:space="preserve"> </w:t>
            </w:r>
            <w:r>
              <w:rPr>
                <w:b/>
                <w:lang w:val="ru-RU"/>
              </w:rPr>
              <w:t>______________</w:t>
            </w:r>
            <w:r>
              <w:rPr>
                <w:b/>
              </w:rPr>
              <w:t xml:space="preserve"> /</w:t>
            </w:r>
          </w:p>
        </w:tc>
        <w:tc>
          <w:tcPr>
            <w:tcW w:w="6521" w:type="dxa"/>
          </w:tcPr>
          <w:p w:rsidR="005F364C" w:rsidRPr="00D77FBE" w:rsidRDefault="005F364C" w:rsidP="002E591C">
            <w:pPr>
              <w:spacing w:before="120" w:after="240"/>
              <w:rPr>
                <w:b/>
                <w:bCs/>
              </w:rPr>
            </w:pPr>
            <w:r w:rsidRPr="00D77FBE">
              <w:rPr>
                <w:b/>
                <w:bCs/>
              </w:rPr>
              <w:t>_</w:t>
            </w:r>
            <w:r w:rsidRPr="002B3653">
              <w:rPr>
                <w:b/>
                <w:bCs/>
              </w:rPr>
              <w:t>_____</w:t>
            </w:r>
            <w:r w:rsidRPr="00D77FBE">
              <w:rPr>
                <w:b/>
                <w:bCs/>
              </w:rPr>
              <w:t>____________ /</w:t>
            </w:r>
            <w:r>
              <w:rPr>
                <w:b/>
                <w:bCs/>
              </w:rPr>
              <w:t>И. В. Кулалаев</w:t>
            </w:r>
            <w:r w:rsidRPr="00D77FBE">
              <w:rPr>
                <w:b/>
                <w:bCs/>
              </w:rPr>
              <w:t>/</w:t>
            </w:r>
          </w:p>
        </w:tc>
      </w:tr>
    </w:tbl>
    <w:p w:rsidR="005F364C" w:rsidRDefault="005F364C" w:rsidP="005F364C">
      <w:pPr>
        <w:shd w:val="clear" w:color="auto" w:fill="FFFFFF"/>
        <w:ind w:firstLine="720"/>
        <w:jc w:val="center"/>
        <w:sectPr w:rsidR="005F364C" w:rsidSect="00EB27D5">
          <w:pgSz w:w="16838" w:h="11906" w:orient="landscape" w:code="9"/>
          <w:pgMar w:top="1559" w:right="851" w:bottom="992" w:left="993" w:header="567" w:footer="567" w:gutter="0"/>
          <w:cols w:space="708"/>
          <w:docGrid w:linePitch="360"/>
        </w:sectPr>
      </w:pPr>
    </w:p>
    <w:p w:rsidR="005F364C" w:rsidRPr="00D9226C" w:rsidRDefault="005F364C" w:rsidP="005F364C">
      <w:pPr>
        <w:shd w:val="clear" w:color="auto" w:fill="FFFFFF"/>
        <w:ind w:firstLine="720"/>
        <w:jc w:val="center"/>
        <w:rPr>
          <w:b/>
          <w:bCs/>
        </w:rPr>
      </w:pPr>
      <w:r>
        <w:rPr>
          <w:b/>
          <w:bCs/>
        </w:rPr>
        <w:lastRenderedPageBreak/>
        <w:t>АКТ</w:t>
      </w:r>
    </w:p>
    <w:p w:rsidR="005F364C" w:rsidRDefault="005F364C" w:rsidP="005F364C">
      <w:pPr>
        <w:shd w:val="clear" w:color="auto" w:fill="FFFFFF"/>
        <w:ind w:firstLine="720"/>
        <w:jc w:val="center"/>
        <w:rPr>
          <w:b/>
          <w:bCs/>
        </w:rPr>
      </w:pPr>
      <w:proofErr w:type="gramStart"/>
      <w:r>
        <w:rPr>
          <w:b/>
          <w:bCs/>
        </w:rPr>
        <w:t>приема-передачи</w:t>
      </w:r>
      <w:proofErr w:type="gramEnd"/>
      <w:r>
        <w:rPr>
          <w:b/>
          <w:bCs/>
        </w:rPr>
        <w:t xml:space="preserve"> объектов электросетевого хозяйства</w:t>
      </w:r>
    </w:p>
    <w:p w:rsidR="005F364C" w:rsidRPr="00E203DA" w:rsidRDefault="005F364C" w:rsidP="005F364C">
      <w:pPr>
        <w:ind w:firstLine="567"/>
        <w:jc w:val="center"/>
        <w:rPr>
          <w:b/>
          <w:bCs/>
        </w:rPr>
      </w:pPr>
      <w:proofErr w:type="gramStart"/>
      <w:r w:rsidRPr="00E203DA">
        <w:rPr>
          <w:b/>
          <w:bCs/>
        </w:rPr>
        <w:t>по</w:t>
      </w:r>
      <w:proofErr w:type="gramEnd"/>
      <w:r w:rsidRPr="00E203DA">
        <w:rPr>
          <w:b/>
          <w:bCs/>
        </w:rPr>
        <w:t xml:space="preserve"> </w:t>
      </w:r>
      <w:r>
        <w:rPr>
          <w:b/>
          <w:bCs/>
        </w:rPr>
        <w:t>д</w:t>
      </w:r>
      <w:r w:rsidRPr="00E203DA">
        <w:rPr>
          <w:b/>
          <w:bCs/>
        </w:rPr>
        <w:t>оговору</w:t>
      </w:r>
      <w:r>
        <w:rPr>
          <w:b/>
          <w:bCs/>
        </w:rPr>
        <w:t xml:space="preserve"> аренды</w:t>
      </w:r>
      <w:r w:rsidRPr="00E203DA">
        <w:rPr>
          <w:b/>
          <w:bCs/>
        </w:rPr>
        <w:t xml:space="preserve"> №</w:t>
      </w:r>
      <w:r>
        <w:rPr>
          <w:b/>
          <w:bCs/>
        </w:rPr>
        <w:t xml:space="preserve"> </w:t>
      </w:r>
      <w:r>
        <w:rPr>
          <w:b/>
          <w:bCs/>
          <w:lang w:val="ru-RU"/>
        </w:rPr>
        <w:t>__</w:t>
      </w:r>
      <w:r>
        <w:rPr>
          <w:b/>
          <w:bCs/>
        </w:rPr>
        <w:t xml:space="preserve"> </w:t>
      </w:r>
      <w:r w:rsidRPr="00E203DA">
        <w:rPr>
          <w:b/>
          <w:bCs/>
        </w:rPr>
        <w:t xml:space="preserve">от </w:t>
      </w:r>
      <w:r>
        <w:rPr>
          <w:b/>
          <w:bCs/>
          <w:lang w:val="ru-RU"/>
        </w:rPr>
        <w:t>_____________</w:t>
      </w:r>
      <w:r>
        <w:rPr>
          <w:b/>
          <w:bCs/>
        </w:rPr>
        <w:t xml:space="preserve"> г</w:t>
      </w:r>
      <w:r w:rsidRPr="00E203DA">
        <w:rPr>
          <w:b/>
          <w:bCs/>
        </w:rPr>
        <w:t>.</w:t>
      </w:r>
    </w:p>
    <w:p w:rsidR="005F364C" w:rsidRPr="00E203DA" w:rsidRDefault="005F364C" w:rsidP="005F364C">
      <w:pPr>
        <w:ind w:firstLine="567"/>
        <w:jc w:val="center"/>
        <w:rPr>
          <w:b/>
          <w:bCs/>
        </w:rPr>
      </w:pPr>
    </w:p>
    <w:tbl>
      <w:tblPr>
        <w:tblW w:w="5000" w:type="pct"/>
        <w:tblLook w:val="0000" w:firstRow="0" w:lastRow="0" w:firstColumn="0" w:lastColumn="0" w:noHBand="0" w:noVBand="0"/>
      </w:tblPr>
      <w:tblGrid>
        <w:gridCol w:w="4818"/>
        <w:gridCol w:w="4819"/>
      </w:tblGrid>
      <w:tr w:rsidR="005F364C" w:rsidRPr="00662C89" w:rsidTr="002E591C">
        <w:tblPrEx>
          <w:tblCellMar>
            <w:top w:w="0" w:type="dxa"/>
            <w:bottom w:w="0" w:type="dxa"/>
          </w:tblCellMar>
        </w:tblPrEx>
        <w:tc>
          <w:tcPr>
            <w:tcW w:w="2500" w:type="pct"/>
          </w:tcPr>
          <w:p w:rsidR="005F364C" w:rsidRPr="002E414B" w:rsidRDefault="005F364C" w:rsidP="002E591C">
            <w:pPr>
              <w:spacing w:before="240" w:after="240"/>
            </w:pPr>
            <w:r>
              <w:t>г. Йошкар-Ола</w:t>
            </w:r>
          </w:p>
        </w:tc>
        <w:tc>
          <w:tcPr>
            <w:tcW w:w="2500" w:type="pct"/>
          </w:tcPr>
          <w:p w:rsidR="005F364C" w:rsidRPr="00662C89" w:rsidRDefault="005F364C" w:rsidP="002E591C">
            <w:pPr>
              <w:spacing w:before="240" w:after="240"/>
              <w:jc w:val="right"/>
            </w:pPr>
            <w:r>
              <w:t xml:space="preserve"> ____________ 2017 </w:t>
            </w:r>
            <w:r w:rsidRPr="00662C89">
              <w:t>г.</w:t>
            </w:r>
          </w:p>
        </w:tc>
      </w:tr>
    </w:tbl>
    <w:p w:rsidR="005F364C" w:rsidRDefault="005F364C" w:rsidP="005F364C">
      <w:pPr>
        <w:pStyle w:val="ae"/>
        <w:rPr>
          <w:bCs/>
        </w:rPr>
      </w:pPr>
      <w:r w:rsidRPr="00D9226C">
        <w:rPr>
          <w:bCs/>
        </w:rPr>
        <w:t xml:space="preserve">Настоящий Акт составлен в том, что </w:t>
      </w:r>
      <w:r>
        <w:rPr>
          <w:b/>
          <w:bCs/>
        </w:rPr>
        <w:t>Арендодатель</w:t>
      </w:r>
      <w:r w:rsidRPr="00D9226C">
        <w:rPr>
          <w:bCs/>
        </w:rPr>
        <w:t xml:space="preserve"> передаёт </w:t>
      </w:r>
      <w:r>
        <w:rPr>
          <w:b/>
          <w:bCs/>
        </w:rPr>
        <w:t>Арендатору</w:t>
      </w:r>
      <w:r w:rsidRPr="00D9226C">
        <w:rPr>
          <w:bCs/>
        </w:rPr>
        <w:t xml:space="preserve"> </w:t>
      </w:r>
      <w:r>
        <w:rPr>
          <w:bCs/>
        </w:rPr>
        <w:t>объекты электросетевого хозяйства,</w:t>
      </w:r>
      <w:r w:rsidRPr="00D9226C">
        <w:rPr>
          <w:bCs/>
        </w:rPr>
        <w:t xml:space="preserve"> </w:t>
      </w:r>
      <w:r>
        <w:rPr>
          <w:bCs/>
        </w:rPr>
        <w:t>указанные в</w:t>
      </w:r>
      <w:r w:rsidRPr="00D9226C">
        <w:rPr>
          <w:bCs/>
        </w:rPr>
        <w:t xml:space="preserve"> </w:t>
      </w:r>
      <w:r w:rsidRPr="00662C89">
        <w:rPr>
          <w:b/>
        </w:rPr>
        <w:t>Приложени</w:t>
      </w:r>
      <w:r>
        <w:rPr>
          <w:b/>
        </w:rPr>
        <w:t>и</w:t>
      </w:r>
      <w:r w:rsidRPr="00662C89">
        <w:rPr>
          <w:b/>
        </w:rPr>
        <w:t xml:space="preserve"> №1</w:t>
      </w:r>
      <w:r w:rsidRPr="00662C89">
        <w:t xml:space="preserve"> </w:t>
      </w:r>
      <w:r w:rsidRPr="00BB60F4">
        <w:rPr>
          <w:bCs/>
        </w:rPr>
        <w:t>Договора аренды</w:t>
      </w:r>
      <w:r w:rsidRPr="00D9226C">
        <w:rPr>
          <w:bCs/>
        </w:rPr>
        <w:t xml:space="preserve"> </w:t>
      </w:r>
      <w:r w:rsidRPr="00BB60F4">
        <w:rPr>
          <w:bCs/>
        </w:rPr>
        <w:t>№</w:t>
      </w:r>
      <w:r>
        <w:rPr>
          <w:bCs/>
        </w:rPr>
        <w:t xml:space="preserve"> </w:t>
      </w:r>
      <w:r>
        <w:rPr>
          <w:bCs/>
          <w:lang w:val="ru-RU"/>
        </w:rPr>
        <w:t>__</w:t>
      </w:r>
      <w:r w:rsidRPr="00BB60F4">
        <w:rPr>
          <w:bCs/>
        </w:rPr>
        <w:t xml:space="preserve"> от </w:t>
      </w:r>
      <w:r>
        <w:rPr>
          <w:bCs/>
          <w:lang w:val="ru-RU"/>
        </w:rPr>
        <w:t>____________________</w:t>
      </w:r>
      <w:r>
        <w:rPr>
          <w:bCs/>
        </w:rPr>
        <w:t xml:space="preserve"> </w:t>
      </w:r>
      <w:r w:rsidRPr="00BB60F4">
        <w:rPr>
          <w:bCs/>
        </w:rPr>
        <w:t>г.</w:t>
      </w:r>
    </w:p>
    <w:p w:rsidR="005F364C" w:rsidRDefault="005F364C" w:rsidP="005F364C">
      <w:pPr>
        <w:pStyle w:val="ae"/>
        <w:rPr>
          <w:bCs/>
        </w:rPr>
      </w:pPr>
      <w:r w:rsidRPr="00D9226C">
        <w:rPr>
          <w:bCs/>
        </w:rPr>
        <w:t xml:space="preserve">Акт составлен по состоянию </w:t>
      </w:r>
      <w:proofErr w:type="gramStart"/>
      <w:r w:rsidRPr="00D9226C">
        <w:rPr>
          <w:bCs/>
        </w:rPr>
        <w:t xml:space="preserve">на </w:t>
      </w:r>
      <w:r>
        <w:rPr>
          <w:bCs/>
        </w:rPr>
        <w:t xml:space="preserve"> </w:t>
      </w:r>
      <w:r>
        <w:rPr>
          <w:bCs/>
          <w:lang w:val="ru-RU"/>
        </w:rPr>
        <w:t>_</w:t>
      </w:r>
      <w:proofErr w:type="gramEnd"/>
      <w:r>
        <w:rPr>
          <w:bCs/>
          <w:lang w:val="ru-RU"/>
        </w:rPr>
        <w:t>______________</w:t>
      </w:r>
      <w:r>
        <w:rPr>
          <w:bCs/>
        </w:rPr>
        <w:t xml:space="preserve"> </w:t>
      </w:r>
      <w:r w:rsidRPr="00D9226C">
        <w:rPr>
          <w:bCs/>
        </w:rPr>
        <w:t xml:space="preserve"> года</w:t>
      </w:r>
      <w:r>
        <w:rPr>
          <w:bCs/>
        </w:rPr>
        <w:t>.</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3"/>
        <w:gridCol w:w="3356"/>
        <w:gridCol w:w="1004"/>
        <w:gridCol w:w="1724"/>
        <w:gridCol w:w="1551"/>
        <w:gridCol w:w="1536"/>
      </w:tblGrid>
      <w:tr w:rsidR="005F364C" w:rsidRPr="0092212D" w:rsidTr="002E591C">
        <w:trPr>
          <w:tblHeader/>
          <w:jc w:val="center"/>
        </w:trPr>
        <w:tc>
          <w:tcPr>
            <w:tcW w:w="573" w:type="dxa"/>
            <w:shd w:val="clear" w:color="auto" w:fill="auto"/>
            <w:vAlign w:val="center"/>
          </w:tcPr>
          <w:p w:rsidR="005F364C" w:rsidRPr="0092212D" w:rsidRDefault="005F364C" w:rsidP="002E591C">
            <w:pPr>
              <w:jc w:val="center"/>
              <w:rPr>
                <w:b/>
              </w:rPr>
            </w:pPr>
            <w:r w:rsidRPr="0092212D">
              <w:rPr>
                <w:b/>
              </w:rPr>
              <w:t>№ п/п</w:t>
            </w:r>
          </w:p>
        </w:tc>
        <w:tc>
          <w:tcPr>
            <w:tcW w:w="3356" w:type="dxa"/>
            <w:shd w:val="clear" w:color="auto" w:fill="auto"/>
            <w:vAlign w:val="center"/>
          </w:tcPr>
          <w:p w:rsidR="005F364C" w:rsidRPr="0092212D" w:rsidRDefault="005F364C" w:rsidP="002E591C">
            <w:pPr>
              <w:jc w:val="center"/>
              <w:rPr>
                <w:b/>
              </w:rPr>
            </w:pPr>
            <w:r w:rsidRPr="0092212D">
              <w:rPr>
                <w:b/>
                <w:bCs/>
              </w:rPr>
              <w:t>Наименование объекта электросетевого хозяйства</w:t>
            </w:r>
          </w:p>
        </w:tc>
        <w:tc>
          <w:tcPr>
            <w:tcW w:w="1004" w:type="dxa"/>
            <w:vAlign w:val="center"/>
          </w:tcPr>
          <w:p w:rsidR="005F364C" w:rsidRDefault="005F364C" w:rsidP="002E591C">
            <w:pPr>
              <w:jc w:val="center"/>
              <w:rPr>
                <w:b/>
              </w:rPr>
            </w:pPr>
            <w:r>
              <w:rPr>
                <w:b/>
              </w:rPr>
              <w:t>Ед. изм.</w:t>
            </w:r>
          </w:p>
        </w:tc>
        <w:tc>
          <w:tcPr>
            <w:tcW w:w="1724" w:type="dxa"/>
            <w:shd w:val="clear" w:color="auto" w:fill="auto"/>
            <w:vAlign w:val="center"/>
          </w:tcPr>
          <w:p w:rsidR="005F364C" w:rsidRPr="0092212D" w:rsidRDefault="005F364C" w:rsidP="002E591C">
            <w:pPr>
              <w:jc w:val="center"/>
              <w:rPr>
                <w:b/>
              </w:rPr>
            </w:pPr>
            <w:r>
              <w:rPr>
                <w:b/>
              </w:rPr>
              <w:t>Количество объектов</w:t>
            </w:r>
          </w:p>
        </w:tc>
        <w:tc>
          <w:tcPr>
            <w:tcW w:w="1551" w:type="dxa"/>
            <w:shd w:val="clear" w:color="auto" w:fill="auto"/>
            <w:vAlign w:val="center"/>
          </w:tcPr>
          <w:p w:rsidR="005F364C" w:rsidRPr="00CB1F7B" w:rsidRDefault="005F364C" w:rsidP="002E591C">
            <w:pPr>
              <w:jc w:val="center"/>
              <w:rPr>
                <w:b/>
              </w:rPr>
            </w:pPr>
            <w:r>
              <w:rPr>
                <w:b/>
              </w:rPr>
              <w:t xml:space="preserve">Первоначальная стоимость объектов </w:t>
            </w:r>
          </w:p>
        </w:tc>
        <w:tc>
          <w:tcPr>
            <w:tcW w:w="1536" w:type="dxa"/>
            <w:shd w:val="clear" w:color="auto" w:fill="auto"/>
            <w:vAlign w:val="center"/>
          </w:tcPr>
          <w:p w:rsidR="005F364C" w:rsidRDefault="005F364C" w:rsidP="002E591C">
            <w:pPr>
              <w:jc w:val="center"/>
              <w:rPr>
                <w:b/>
              </w:rPr>
            </w:pPr>
            <w:r w:rsidRPr="0092212D">
              <w:rPr>
                <w:b/>
              </w:rPr>
              <w:t>Примечание</w:t>
            </w:r>
          </w:p>
          <w:p w:rsidR="005F364C" w:rsidRPr="0092212D" w:rsidRDefault="005F364C" w:rsidP="002E591C">
            <w:pPr>
              <w:jc w:val="center"/>
              <w:rPr>
                <w:b/>
              </w:rPr>
            </w:pPr>
          </w:p>
        </w:tc>
      </w:tr>
      <w:tr w:rsidR="005F364C" w:rsidRPr="0092212D" w:rsidTr="002E591C">
        <w:trPr>
          <w:jc w:val="center"/>
        </w:trPr>
        <w:tc>
          <w:tcPr>
            <w:tcW w:w="573" w:type="dxa"/>
            <w:shd w:val="clear" w:color="auto" w:fill="auto"/>
            <w:vAlign w:val="center"/>
          </w:tcPr>
          <w:p w:rsidR="005F364C" w:rsidRPr="002E414B" w:rsidRDefault="005F364C" w:rsidP="005F364C">
            <w:pPr>
              <w:widowControl/>
              <w:numPr>
                <w:ilvl w:val="0"/>
                <w:numId w:val="15"/>
              </w:numPr>
              <w:tabs>
                <w:tab w:val="left" w:pos="143"/>
              </w:tabs>
              <w:suppressAutoHyphens w:val="0"/>
              <w:autoSpaceDN/>
              <w:jc w:val="center"/>
              <w:textAlignment w:val="auto"/>
            </w:pPr>
          </w:p>
        </w:tc>
        <w:tc>
          <w:tcPr>
            <w:tcW w:w="3356" w:type="dxa"/>
            <w:shd w:val="clear" w:color="auto" w:fill="auto"/>
          </w:tcPr>
          <w:p w:rsidR="005F364C" w:rsidRPr="004C3EF4" w:rsidRDefault="005F364C" w:rsidP="002E591C">
            <w:pPr>
              <w:rPr>
                <w:color w:val="000000"/>
              </w:rPr>
            </w:pPr>
          </w:p>
        </w:tc>
        <w:tc>
          <w:tcPr>
            <w:tcW w:w="1004" w:type="dxa"/>
            <w:vAlign w:val="center"/>
          </w:tcPr>
          <w:p w:rsidR="005F364C" w:rsidRDefault="005F364C" w:rsidP="002E591C">
            <w:pPr>
              <w:pStyle w:val="ae"/>
              <w:jc w:val="center"/>
              <w:rPr>
                <w:bCs/>
              </w:rPr>
            </w:pPr>
          </w:p>
        </w:tc>
        <w:tc>
          <w:tcPr>
            <w:tcW w:w="1724" w:type="dxa"/>
            <w:shd w:val="clear" w:color="auto" w:fill="auto"/>
            <w:vAlign w:val="center"/>
          </w:tcPr>
          <w:p w:rsidR="005F364C" w:rsidRPr="00A556D0" w:rsidRDefault="005F364C" w:rsidP="002E591C">
            <w:pPr>
              <w:jc w:val="center"/>
            </w:pPr>
          </w:p>
        </w:tc>
        <w:tc>
          <w:tcPr>
            <w:tcW w:w="1551" w:type="dxa"/>
            <w:vMerge w:val="restart"/>
            <w:shd w:val="clear" w:color="auto" w:fill="auto"/>
            <w:vAlign w:val="center"/>
          </w:tcPr>
          <w:p w:rsidR="005F364C" w:rsidRPr="0092212D" w:rsidRDefault="005F364C" w:rsidP="002E591C">
            <w:pPr>
              <w:jc w:val="center"/>
              <w:rPr>
                <w:sz w:val="20"/>
                <w:szCs w:val="20"/>
              </w:rPr>
            </w:pPr>
          </w:p>
        </w:tc>
        <w:tc>
          <w:tcPr>
            <w:tcW w:w="1536" w:type="dxa"/>
            <w:shd w:val="clear" w:color="auto" w:fill="auto"/>
          </w:tcPr>
          <w:p w:rsidR="005F364C" w:rsidRPr="00191D09" w:rsidRDefault="005F364C" w:rsidP="002E591C">
            <w:pPr>
              <w:pStyle w:val="ae"/>
              <w:jc w:val="center"/>
              <w:rPr>
                <w:bCs/>
              </w:rPr>
            </w:pPr>
          </w:p>
        </w:tc>
      </w:tr>
      <w:tr w:rsidR="005F364C" w:rsidRPr="0092212D" w:rsidTr="002E591C">
        <w:trPr>
          <w:jc w:val="center"/>
        </w:trPr>
        <w:tc>
          <w:tcPr>
            <w:tcW w:w="573" w:type="dxa"/>
            <w:shd w:val="clear" w:color="auto" w:fill="auto"/>
            <w:vAlign w:val="center"/>
          </w:tcPr>
          <w:p w:rsidR="005F364C" w:rsidRPr="002E414B" w:rsidRDefault="005F364C" w:rsidP="005F364C">
            <w:pPr>
              <w:widowControl/>
              <w:numPr>
                <w:ilvl w:val="0"/>
                <w:numId w:val="15"/>
              </w:numPr>
              <w:tabs>
                <w:tab w:val="left" w:pos="143"/>
              </w:tabs>
              <w:suppressAutoHyphens w:val="0"/>
              <w:autoSpaceDN/>
              <w:jc w:val="center"/>
              <w:textAlignment w:val="auto"/>
            </w:pPr>
          </w:p>
        </w:tc>
        <w:tc>
          <w:tcPr>
            <w:tcW w:w="3356" w:type="dxa"/>
            <w:shd w:val="clear" w:color="auto" w:fill="auto"/>
          </w:tcPr>
          <w:p w:rsidR="005F364C" w:rsidRPr="004C3EF4" w:rsidRDefault="005F364C" w:rsidP="002E591C">
            <w:pPr>
              <w:rPr>
                <w:color w:val="000000"/>
              </w:rPr>
            </w:pPr>
          </w:p>
        </w:tc>
        <w:tc>
          <w:tcPr>
            <w:tcW w:w="1004" w:type="dxa"/>
            <w:vAlign w:val="center"/>
          </w:tcPr>
          <w:p w:rsidR="005F364C" w:rsidRDefault="005F364C" w:rsidP="002E591C">
            <w:pPr>
              <w:jc w:val="center"/>
            </w:pPr>
          </w:p>
        </w:tc>
        <w:tc>
          <w:tcPr>
            <w:tcW w:w="1724" w:type="dxa"/>
            <w:shd w:val="clear" w:color="auto" w:fill="auto"/>
            <w:vAlign w:val="center"/>
          </w:tcPr>
          <w:p w:rsidR="005F364C" w:rsidRPr="00A556D0" w:rsidRDefault="005F364C" w:rsidP="002E591C">
            <w:pPr>
              <w:jc w:val="center"/>
            </w:pPr>
          </w:p>
        </w:tc>
        <w:tc>
          <w:tcPr>
            <w:tcW w:w="1551" w:type="dxa"/>
            <w:vMerge/>
            <w:shd w:val="clear" w:color="auto" w:fill="auto"/>
            <w:vAlign w:val="center"/>
          </w:tcPr>
          <w:p w:rsidR="005F364C" w:rsidRPr="0092212D" w:rsidRDefault="005F364C" w:rsidP="002E591C">
            <w:pPr>
              <w:jc w:val="center"/>
              <w:rPr>
                <w:sz w:val="20"/>
                <w:szCs w:val="20"/>
              </w:rPr>
            </w:pPr>
          </w:p>
        </w:tc>
        <w:tc>
          <w:tcPr>
            <w:tcW w:w="1536" w:type="dxa"/>
            <w:shd w:val="clear" w:color="auto" w:fill="auto"/>
          </w:tcPr>
          <w:p w:rsidR="005F364C" w:rsidRPr="00191D09" w:rsidRDefault="005F364C" w:rsidP="002E591C">
            <w:pPr>
              <w:pStyle w:val="ae"/>
              <w:jc w:val="center"/>
              <w:rPr>
                <w:bCs/>
              </w:rPr>
            </w:pPr>
          </w:p>
        </w:tc>
      </w:tr>
      <w:tr w:rsidR="005F364C" w:rsidRPr="0092212D" w:rsidTr="002E591C">
        <w:trPr>
          <w:jc w:val="center"/>
        </w:trPr>
        <w:tc>
          <w:tcPr>
            <w:tcW w:w="573" w:type="dxa"/>
            <w:shd w:val="clear" w:color="auto" w:fill="auto"/>
            <w:vAlign w:val="center"/>
          </w:tcPr>
          <w:p w:rsidR="005F364C" w:rsidRPr="002E414B" w:rsidRDefault="005F364C" w:rsidP="005F364C">
            <w:pPr>
              <w:widowControl/>
              <w:numPr>
                <w:ilvl w:val="0"/>
                <w:numId w:val="15"/>
              </w:numPr>
              <w:tabs>
                <w:tab w:val="left" w:pos="143"/>
              </w:tabs>
              <w:suppressAutoHyphens w:val="0"/>
              <w:autoSpaceDN/>
              <w:jc w:val="center"/>
              <w:textAlignment w:val="auto"/>
            </w:pPr>
          </w:p>
        </w:tc>
        <w:tc>
          <w:tcPr>
            <w:tcW w:w="3356" w:type="dxa"/>
            <w:shd w:val="clear" w:color="auto" w:fill="auto"/>
          </w:tcPr>
          <w:p w:rsidR="005F364C" w:rsidRPr="004C3EF4" w:rsidRDefault="005F364C" w:rsidP="002E591C"/>
        </w:tc>
        <w:tc>
          <w:tcPr>
            <w:tcW w:w="1004" w:type="dxa"/>
            <w:vAlign w:val="center"/>
          </w:tcPr>
          <w:p w:rsidR="005F364C" w:rsidRDefault="005F364C" w:rsidP="002E591C">
            <w:pPr>
              <w:jc w:val="center"/>
            </w:pPr>
          </w:p>
        </w:tc>
        <w:tc>
          <w:tcPr>
            <w:tcW w:w="1724" w:type="dxa"/>
            <w:shd w:val="clear" w:color="auto" w:fill="auto"/>
            <w:vAlign w:val="center"/>
          </w:tcPr>
          <w:p w:rsidR="005F364C" w:rsidRPr="00A556D0" w:rsidRDefault="005F364C" w:rsidP="002E591C">
            <w:pPr>
              <w:jc w:val="center"/>
            </w:pPr>
          </w:p>
        </w:tc>
        <w:tc>
          <w:tcPr>
            <w:tcW w:w="1551" w:type="dxa"/>
            <w:vMerge/>
            <w:shd w:val="clear" w:color="auto" w:fill="auto"/>
            <w:vAlign w:val="center"/>
          </w:tcPr>
          <w:p w:rsidR="005F364C" w:rsidRPr="0092212D" w:rsidRDefault="005F364C" w:rsidP="002E591C">
            <w:pPr>
              <w:jc w:val="center"/>
              <w:rPr>
                <w:sz w:val="20"/>
                <w:szCs w:val="20"/>
              </w:rPr>
            </w:pPr>
          </w:p>
        </w:tc>
        <w:tc>
          <w:tcPr>
            <w:tcW w:w="1536" w:type="dxa"/>
            <w:shd w:val="clear" w:color="auto" w:fill="auto"/>
          </w:tcPr>
          <w:p w:rsidR="005F364C" w:rsidRPr="00191D09" w:rsidRDefault="005F364C" w:rsidP="002E591C">
            <w:pPr>
              <w:pStyle w:val="ae"/>
              <w:jc w:val="center"/>
              <w:rPr>
                <w:bCs/>
              </w:rPr>
            </w:pPr>
          </w:p>
        </w:tc>
      </w:tr>
      <w:tr w:rsidR="005F364C" w:rsidRPr="0092212D" w:rsidTr="002E591C">
        <w:trPr>
          <w:jc w:val="center"/>
        </w:trPr>
        <w:tc>
          <w:tcPr>
            <w:tcW w:w="573" w:type="dxa"/>
            <w:shd w:val="clear" w:color="auto" w:fill="auto"/>
            <w:vAlign w:val="center"/>
          </w:tcPr>
          <w:p w:rsidR="005F364C" w:rsidRPr="002E414B" w:rsidRDefault="005F364C" w:rsidP="005F364C">
            <w:pPr>
              <w:widowControl/>
              <w:numPr>
                <w:ilvl w:val="0"/>
                <w:numId w:val="15"/>
              </w:numPr>
              <w:tabs>
                <w:tab w:val="left" w:pos="143"/>
              </w:tabs>
              <w:suppressAutoHyphens w:val="0"/>
              <w:autoSpaceDN/>
              <w:jc w:val="center"/>
              <w:textAlignment w:val="auto"/>
            </w:pPr>
          </w:p>
        </w:tc>
        <w:tc>
          <w:tcPr>
            <w:tcW w:w="3356" w:type="dxa"/>
            <w:shd w:val="clear" w:color="auto" w:fill="auto"/>
          </w:tcPr>
          <w:p w:rsidR="005F364C" w:rsidRPr="004C3EF4" w:rsidRDefault="005F364C" w:rsidP="002E591C"/>
        </w:tc>
        <w:tc>
          <w:tcPr>
            <w:tcW w:w="1004" w:type="dxa"/>
            <w:vAlign w:val="center"/>
          </w:tcPr>
          <w:p w:rsidR="005F364C" w:rsidRDefault="005F364C" w:rsidP="002E591C">
            <w:pPr>
              <w:jc w:val="center"/>
            </w:pPr>
          </w:p>
        </w:tc>
        <w:tc>
          <w:tcPr>
            <w:tcW w:w="1724" w:type="dxa"/>
            <w:shd w:val="clear" w:color="auto" w:fill="auto"/>
            <w:vAlign w:val="center"/>
          </w:tcPr>
          <w:p w:rsidR="005F364C" w:rsidRPr="00A556D0" w:rsidRDefault="005F364C" w:rsidP="002E591C">
            <w:pPr>
              <w:jc w:val="center"/>
            </w:pPr>
          </w:p>
        </w:tc>
        <w:tc>
          <w:tcPr>
            <w:tcW w:w="1551" w:type="dxa"/>
            <w:vMerge/>
            <w:shd w:val="clear" w:color="auto" w:fill="auto"/>
            <w:vAlign w:val="center"/>
          </w:tcPr>
          <w:p w:rsidR="005F364C" w:rsidRPr="0092212D" w:rsidRDefault="005F364C" w:rsidP="002E591C">
            <w:pPr>
              <w:jc w:val="center"/>
              <w:rPr>
                <w:sz w:val="20"/>
                <w:szCs w:val="20"/>
              </w:rPr>
            </w:pPr>
          </w:p>
        </w:tc>
        <w:tc>
          <w:tcPr>
            <w:tcW w:w="1536" w:type="dxa"/>
            <w:shd w:val="clear" w:color="auto" w:fill="auto"/>
          </w:tcPr>
          <w:p w:rsidR="005F364C" w:rsidRPr="00191D09" w:rsidRDefault="005F364C" w:rsidP="002E591C">
            <w:pPr>
              <w:pStyle w:val="ae"/>
              <w:jc w:val="center"/>
              <w:rPr>
                <w:bCs/>
              </w:rPr>
            </w:pPr>
          </w:p>
        </w:tc>
      </w:tr>
      <w:tr w:rsidR="005F364C" w:rsidRPr="0092212D" w:rsidTr="002E591C">
        <w:trPr>
          <w:jc w:val="center"/>
        </w:trPr>
        <w:tc>
          <w:tcPr>
            <w:tcW w:w="573" w:type="dxa"/>
            <w:shd w:val="clear" w:color="auto" w:fill="auto"/>
            <w:vAlign w:val="center"/>
          </w:tcPr>
          <w:p w:rsidR="005F364C" w:rsidRPr="002E414B" w:rsidRDefault="005F364C" w:rsidP="005F364C">
            <w:pPr>
              <w:widowControl/>
              <w:numPr>
                <w:ilvl w:val="0"/>
                <w:numId w:val="15"/>
              </w:numPr>
              <w:tabs>
                <w:tab w:val="left" w:pos="143"/>
              </w:tabs>
              <w:suppressAutoHyphens w:val="0"/>
              <w:autoSpaceDN/>
              <w:jc w:val="center"/>
              <w:textAlignment w:val="auto"/>
            </w:pPr>
          </w:p>
        </w:tc>
        <w:tc>
          <w:tcPr>
            <w:tcW w:w="3356" w:type="dxa"/>
            <w:shd w:val="clear" w:color="auto" w:fill="auto"/>
          </w:tcPr>
          <w:p w:rsidR="005F364C" w:rsidRDefault="005F364C" w:rsidP="002E591C">
            <w:pPr>
              <w:rPr>
                <w:color w:val="000000"/>
              </w:rPr>
            </w:pPr>
          </w:p>
        </w:tc>
        <w:tc>
          <w:tcPr>
            <w:tcW w:w="1004" w:type="dxa"/>
            <w:vAlign w:val="center"/>
          </w:tcPr>
          <w:p w:rsidR="005F364C" w:rsidRDefault="005F364C" w:rsidP="002E591C">
            <w:pPr>
              <w:jc w:val="center"/>
            </w:pPr>
          </w:p>
        </w:tc>
        <w:tc>
          <w:tcPr>
            <w:tcW w:w="1724" w:type="dxa"/>
            <w:shd w:val="clear" w:color="auto" w:fill="auto"/>
            <w:vAlign w:val="center"/>
          </w:tcPr>
          <w:p w:rsidR="005F364C" w:rsidRPr="00A556D0" w:rsidRDefault="005F364C" w:rsidP="002E591C">
            <w:pPr>
              <w:jc w:val="center"/>
            </w:pPr>
          </w:p>
        </w:tc>
        <w:tc>
          <w:tcPr>
            <w:tcW w:w="1551" w:type="dxa"/>
            <w:vMerge/>
            <w:shd w:val="clear" w:color="auto" w:fill="auto"/>
            <w:vAlign w:val="center"/>
          </w:tcPr>
          <w:p w:rsidR="005F364C" w:rsidRPr="0092212D" w:rsidRDefault="005F364C" w:rsidP="002E591C">
            <w:pPr>
              <w:jc w:val="center"/>
              <w:rPr>
                <w:sz w:val="20"/>
                <w:szCs w:val="20"/>
              </w:rPr>
            </w:pPr>
          </w:p>
        </w:tc>
        <w:tc>
          <w:tcPr>
            <w:tcW w:w="1536" w:type="dxa"/>
            <w:shd w:val="clear" w:color="auto" w:fill="auto"/>
          </w:tcPr>
          <w:p w:rsidR="005F364C" w:rsidRPr="00191D09" w:rsidRDefault="005F364C" w:rsidP="002E591C">
            <w:pPr>
              <w:pStyle w:val="ae"/>
              <w:jc w:val="center"/>
              <w:rPr>
                <w:bCs/>
              </w:rPr>
            </w:pPr>
          </w:p>
        </w:tc>
      </w:tr>
    </w:tbl>
    <w:p w:rsidR="005F364C" w:rsidRDefault="005F364C" w:rsidP="005F364C">
      <w:pPr>
        <w:jc w:val="both"/>
      </w:pPr>
    </w:p>
    <w:p w:rsidR="005F364C" w:rsidRDefault="005F364C" w:rsidP="005F364C">
      <w:pPr>
        <w:jc w:val="both"/>
      </w:pPr>
    </w:p>
    <w:p w:rsidR="005F364C" w:rsidRDefault="005F364C" w:rsidP="005F364C">
      <w:pPr>
        <w:jc w:val="both"/>
      </w:pPr>
    </w:p>
    <w:p w:rsidR="005F364C" w:rsidRDefault="005F364C" w:rsidP="005F364C">
      <w:pPr>
        <w:jc w:val="both"/>
      </w:pPr>
    </w:p>
    <w:tbl>
      <w:tblPr>
        <w:tblW w:w="9236" w:type="dxa"/>
        <w:tblInd w:w="108" w:type="dxa"/>
        <w:tblLook w:val="0000" w:firstRow="0" w:lastRow="0" w:firstColumn="0" w:lastColumn="0" w:noHBand="0" w:noVBand="0"/>
      </w:tblPr>
      <w:tblGrid>
        <w:gridCol w:w="5040"/>
        <w:gridCol w:w="4196"/>
      </w:tblGrid>
      <w:tr w:rsidR="005F364C" w:rsidRPr="001224CD" w:rsidTr="002E591C">
        <w:tblPrEx>
          <w:tblCellMar>
            <w:top w:w="0" w:type="dxa"/>
            <w:bottom w:w="0" w:type="dxa"/>
          </w:tblCellMar>
        </w:tblPrEx>
        <w:tc>
          <w:tcPr>
            <w:tcW w:w="5040" w:type="dxa"/>
          </w:tcPr>
          <w:p w:rsidR="005F364C" w:rsidRPr="001224CD" w:rsidRDefault="005F364C" w:rsidP="002E591C">
            <w:pPr>
              <w:spacing w:before="120" w:after="240"/>
              <w:rPr>
                <w:b/>
                <w:bCs/>
              </w:rPr>
            </w:pPr>
            <w:r w:rsidRPr="001224CD">
              <w:rPr>
                <w:b/>
                <w:bCs/>
              </w:rPr>
              <w:t>Арендодатель:</w:t>
            </w:r>
          </w:p>
        </w:tc>
        <w:tc>
          <w:tcPr>
            <w:tcW w:w="4196" w:type="dxa"/>
          </w:tcPr>
          <w:p w:rsidR="005F364C" w:rsidRPr="001224CD" w:rsidRDefault="005F364C" w:rsidP="002E591C">
            <w:pPr>
              <w:spacing w:before="120" w:after="240"/>
              <w:rPr>
                <w:b/>
                <w:bCs/>
              </w:rPr>
            </w:pPr>
            <w:r w:rsidRPr="001224CD">
              <w:rPr>
                <w:b/>
                <w:bCs/>
              </w:rPr>
              <w:t>Арендатор:</w:t>
            </w:r>
          </w:p>
        </w:tc>
      </w:tr>
      <w:tr w:rsidR="005F364C" w:rsidRPr="001224CD" w:rsidTr="002E591C">
        <w:tblPrEx>
          <w:tblCellMar>
            <w:top w:w="0" w:type="dxa"/>
            <w:bottom w:w="0" w:type="dxa"/>
          </w:tblCellMar>
        </w:tblPrEx>
        <w:tc>
          <w:tcPr>
            <w:tcW w:w="5040" w:type="dxa"/>
          </w:tcPr>
          <w:p w:rsidR="005F364C" w:rsidRPr="001224CD" w:rsidRDefault="005F364C" w:rsidP="002E591C">
            <w:pPr>
              <w:rPr>
                <w:b/>
                <w:bCs/>
              </w:rPr>
            </w:pPr>
          </w:p>
        </w:tc>
        <w:tc>
          <w:tcPr>
            <w:tcW w:w="4196" w:type="dxa"/>
          </w:tcPr>
          <w:p w:rsidR="005F364C" w:rsidRPr="001224CD" w:rsidRDefault="005F364C" w:rsidP="002E591C">
            <w:pPr>
              <w:rPr>
                <w:b/>
                <w:bCs/>
              </w:rPr>
            </w:pPr>
          </w:p>
        </w:tc>
      </w:tr>
      <w:tr w:rsidR="005F364C" w:rsidRPr="0000298A" w:rsidTr="002E591C">
        <w:tblPrEx>
          <w:tblCellMar>
            <w:top w:w="0" w:type="dxa"/>
            <w:bottom w:w="0" w:type="dxa"/>
          </w:tblCellMar>
        </w:tblPrEx>
        <w:tc>
          <w:tcPr>
            <w:tcW w:w="5040" w:type="dxa"/>
          </w:tcPr>
          <w:p w:rsidR="005F364C" w:rsidRPr="00D77FBE" w:rsidRDefault="005F364C" w:rsidP="005F364C">
            <w:pPr>
              <w:spacing w:before="120" w:after="240"/>
              <w:rPr>
                <w:b/>
                <w:bCs/>
              </w:rPr>
            </w:pPr>
            <w:r w:rsidRPr="00D77FBE">
              <w:rPr>
                <w:b/>
                <w:bCs/>
              </w:rPr>
              <w:t>_______________ /</w:t>
            </w:r>
            <w:r>
              <w:rPr>
                <w:b/>
                <w:bCs/>
                <w:lang w:val="ru-RU"/>
              </w:rPr>
              <w:t>_____________</w:t>
            </w:r>
            <w:r w:rsidRPr="00D77FBE">
              <w:rPr>
                <w:b/>
                <w:bCs/>
              </w:rPr>
              <w:t xml:space="preserve"> /</w:t>
            </w:r>
          </w:p>
        </w:tc>
        <w:tc>
          <w:tcPr>
            <w:tcW w:w="4196" w:type="dxa"/>
          </w:tcPr>
          <w:p w:rsidR="005F364C" w:rsidRPr="00D77FBE" w:rsidRDefault="005F364C" w:rsidP="002E591C">
            <w:pPr>
              <w:spacing w:before="120" w:after="240"/>
              <w:rPr>
                <w:b/>
                <w:bCs/>
              </w:rPr>
            </w:pPr>
            <w:r w:rsidRPr="00D77FBE">
              <w:rPr>
                <w:b/>
                <w:bCs/>
              </w:rPr>
              <w:t>_____________ /</w:t>
            </w:r>
            <w:r>
              <w:rPr>
                <w:b/>
                <w:bCs/>
              </w:rPr>
              <w:t>И.В. Кулалаев/</w:t>
            </w:r>
          </w:p>
        </w:tc>
      </w:tr>
    </w:tbl>
    <w:p w:rsidR="00C04070" w:rsidRDefault="00C04070" w:rsidP="005F364C">
      <w:pPr>
        <w:jc w:val="center"/>
        <w:rPr>
          <w:rFonts w:cs="Times New Roman"/>
        </w:rPr>
      </w:pPr>
    </w:p>
    <w:sectPr w:rsidR="00C04070">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BA" w:rsidRDefault="004000BA">
      <w:r>
        <w:separator/>
      </w:r>
    </w:p>
  </w:endnote>
  <w:endnote w:type="continuationSeparator" w:id="0">
    <w:p w:rsidR="004000BA" w:rsidRDefault="0040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BA" w:rsidRDefault="004000BA">
    <w:pPr>
      <w:pStyle w:val="a7"/>
    </w:pPr>
    <w:r>
      <w:t xml:space="preserve">                                                                                                                                                                                                                                                                                                    </w:t>
    </w:r>
  </w:p>
  <w:p w:rsidR="004000BA" w:rsidRDefault="004000BA">
    <w:pPr>
      <w:pStyle w:val="a7"/>
    </w:pPr>
  </w:p>
  <w:p w:rsidR="004000BA" w:rsidRDefault="004000BA">
    <w:pPr>
      <w:pStyle w:val="a7"/>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4C" w:rsidRDefault="005F364C" w:rsidP="003C5676">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5F364C" w:rsidRDefault="005F364C">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4C" w:rsidRPr="004C35D9" w:rsidRDefault="005F364C" w:rsidP="003C5676">
    <w:pPr>
      <w:pStyle w:val="a7"/>
      <w:framePr w:wrap="notBeside" w:vAnchor="page" w:hAnchor="page" w:x="6562" w:y="15840" w:anchorLock="1"/>
      <w:rPr>
        <w:rStyle w:val="af5"/>
        <w:color w:val="000000"/>
      </w:rPr>
    </w:pPr>
    <w:r w:rsidRPr="004C35D9">
      <w:rPr>
        <w:rStyle w:val="af5"/>
        <w:color w:val="000000"/>
      </w:rPr>
      <w:fldChar w:fldCharType="begin"/>
    </w:r>
    <w:r w:rsidRPr="004C35D9">
      <w:rPr>
        <w:rStyle w:val="af5"/>
        <w:color w:val="000000"/>
      </w:rPr>
      <w:instrText xml:space="preserve">PAGE  </w:instrText>
    </w:r>
    <w:r w:rsidRPr="004C35D9">
      <w:rPr>
        <w:rStyle w:val="af5"/>
        <w:color w:val="000000"/>
      </w:rPr>
      <w:fldChar w:fldCharType="separate"/>
    </w:r>
    <w:r>
      <w:rPr>
        <w:rStyle w:val="af5"/>
        <w:noProof/>
        <w:color w:val="000000"/>
      </w:rPr>
      <w:t>13</w:t>
    </w:r>
    <w:r w:rsidRPr="004C35D9">
      <w:rPr>
        <w:rStyle w:val="af5"/>
        <w:color w:val="000000"/>
      </w:rPr>
      <w:fldChar w:fldCharType="end"/>
    </w:r>
  </w:p>
  <w:p w:rsidR="005F364C" w:rsidRDefault="005F364C">
    <w:pPr>
      <w:pStyle w:val="a7"/>
      <w:jc w:val="right"/>
      <w:rPr>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BA" w:rsidRDefault="004000BA">
      <w:r>
        <w:separator/>
      </w:r>
    </w:p>
  </w:footnote>
  <w:footnote w:type="continuationSeparator" w:id="0">
    <w:p w:rsidR="004000BA" w:rsidRDefault="00400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BA" w:rsidRDefault="004000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74C5"/>
    <w:multiLevelType w:val="multilevel"/>
    <w:tmpl w:val="15FA8570"/>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B9C2A3E"/>
    <w:multiLevelType w:val="hybridMultilevel"/>
    <w:tmpl w:val="AFB422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C0A2989"/>
    <w:multiLevelType w:val="multilevel"/>
    <w:tmpl w:val="3C6C70C8"/>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8625973"/>
    <w:multiLevelType w:val="multilevel"/>
    <w:tmpl w:val="97F28736"/>
    <w:lvl w:ilvl="0">
      <w:start w:val="1"/>
      <w:numFmt w:val="decimal"/>
      <w:lvlText w:val="%1."/>
      <w:lvlJc w:val="left"/>
      <w:pPr>
        <w:ind w:left="528" w:hanging="528"/>
      </w:pPr>
      <w:rPr>
        <w:rFonts w:hint="default"/>
      </w:rPr>
    </w:lvl>
    <w:lvl w:ilvl="1">
      <w:start w:val="1"/>
      <w:numFmt w:val="decimal"/>
      <w:lvlText w:val="%1.%2."/>
      <w:lvlJc w:val="left"/>
      <w:pPr>
        <w:ind w:left="1236" w:hanging="52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4BB11CF0"/>
    <w:multiLevelType w:val="multilevel"/>
    <w:tmpl w:val="C87E09F0"/>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5291B93"/>
    <w:multiLevelType w:val="multilevel"/>
    <w:tmpl w:val="FD206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55234E6"/>
    <w:multiLevelType w:val="hybridMultilevel"/>
    <w:tmpl w:val="143242D6"/>
    <w:lvl w:ilvl="0" w:tplc="0419000F">
      <w:start w:val="1"/>
      <w:numFmt w:val="decimal"/>
      <w:lvlText w:val="%1."/>
      <w:lvlJc w:val="left"/>
      <w:pPr>
        <w:tabs>
          <w:tab w:val="num" w:pos="503"/>
        </w:tabs>
        <w:ind w:left="503" w:hanging="360"/>
      </w:pPr>
    </w:lvl>
    <w:lvl w:ilvl="1" w:tplc="04190019" w:tentative="1">
      <w:start w:val="1"/>
      <w:numFmt w:val="lowerLetter"/>
      <w:lvlText w:val="%2."/>
      <w:lvlJc w:val="left"/>
      <w:pPr>
        <w:tabs>
          <w:tab w:val="num" w:pos="1223"/>
        </w:tabs>
        <w:ind w:left="1223" w:hanging="360"/>
      </w:pPr>
    </w:lvl>
    <w:lvl w:ilvl="2" w:tplc="0419001B" w:tentative="1">
      <w:start w:val="1"/>
      <w:numFmt w:val="lowerRoman"/>
      <w:lvlText w:val="%3."/>
      <w:lvlJc w:val="right"/>
      <w:pPr>
        <w:tabs>
          <w:tab w:val="num" w:pos="1943"/>
        </w:tabs>
        <w:ind w:left="1943" w:hanging="180"/>
      </w:pPr>
    </w:lvl>
    <w:lvl w:ilvl="3" w:tplc="0419000F" w:tentative="1">
      <w:start w:val="1"/>
      <w:numFmt w:val="decimal"/>
      <w:lvlText w:val="%4."/>
      <w:lvlJc w:val="left"/>
      <w:pPr>
        <w:tabs>
          <w:tab w:val="num" w:pos="2663"/>
        </w:tabs>
        <w:ind w:left="2663" w:hanging="360"/>
      </w:pPr>
    </w:lvl>
    <w:lvl w:ilvl="4" w:tplc="04190019" w:tentative="1">
      <w:start w:val="1"/>
      <w:numFmt w:val="lowerLetter"/>
      <w:lvlText w:val="%5."/>
      <w:lvlJc w:val="left"/>
      <w:pPr>
        <w:tabs>
          <w:tab w:val="num" w:pos="3383"/>
        </w:tabs>
        <w:ind w:left="3383" w:hanging="360"/>
      </w:pPr>
    </w:lvl>
    <w:lvl w:ilvl="5" w:tplc="0419001B" w:tentative="1">
      <w:start w:val="1"/>
      <w:numFmt w:val="lowerRoman"/>
      <w:lvlText w:val="%6."/>
      <w:lvlJc w:val="right"/>
      <w:pPr>
        <w:tabs>
          <w:tab w:val="num" w:pos="4103"/>
        </w:tabs>
        <w:ind w:left="4103" w:hanging="180"/>
      </w:pPr>
    </w:lvl>
    <w:lvl w:ilvl="6" w:tplc="0419000F" w:tentative="1">
      <w:start w:val="1"/>
      <w:numFmt w:val="decimal"/>
      <w:lvlText w:val="%7."/>
      <w:lvlJc w:val="left"/>
      <w:pPr>
        <w:tabs>
          <w:tab w:val="num" w:pos="4823"/>
        </w:tabs>
        <w:ind w:left="4823" w:hanging="360"/>
      </w:pPr>
    </w:lvl>
    <w:lvl w:ilvl="7" w:tplc="04190019" w:tentative="1">
      <w:start w:val="1"/>
      <w:numFmt w:val="lowerLetter"/>
      <w:lvlText w:val="%8."/>
      <w:lvlJc w:val="left"/>
      <w:pPr>
        <w:tabs>
          <w:tab w:val="num" w:pos="5543"/>
        </w:tabs>
        <w:ind w:left="5543" w:hanging="360"/>
      </w:pPr>
    </w:lvl>
    <w:lvl w:ilvl="8" w:tplc="0419001B" w:tentative="1">
      <w:start w:val="1"/>
      <w:numFmt w:val="lowerRoman"/>
      <w:lvlText w:val="%9."/>
      <w:lvlJc w:val="right"/>
      <w:pPr>
        <w:tabs>
          <w:tab w:val="num" w:pos="6263"/>
        </w:tabs>
        <w:ind w:left="6263" w:hanging="180"/>
      </w:pPr>
    </w:lvl>
  </w:abstractNum>
  <w:abstractNum w:abstractNumId="7" w15:restartNumberingAfterBreak="0">
    <w:nsid w:val="6E366CB4"/>
    <w:multiLevelType w:val="multilevel"/>
    <w:tmpl w:val="C3B8F0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b w:val="0"/>
        <w:color w:val="auto"/>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FE60FA3"/>
    <w:multiLevelType w:val="multilevel"/>
    <w:tmpl w:val="EE8E5EF6"/>
    <w:lvl w:ilvl="0">
      <w:start w:val="1"/>
      <w:numFmt w:val="decimal"/>
      <w:lvlText w:val="%1."/>
      <w:lvlJc w:val="left"/>
      <w:pPr>
        <w:ind w:left="1099" w:hanging="39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9" w15:restartNumberingAfterBreak="0">
    <w:nsid w:val="73BD6B8C"/>
    <w:multiLevelType w:val="multilevel"/>
    <w:tmpl w:val="52145EEA"/>
    <w:lvl w:ilvl="0">
      <w:start w:val="2"/>
      <w:numFmt w:val="decimal"/>
      <w:lvlText w:val="%1."/>
      <w:lvlJc w:val="left"/>
      <w:pPr>
        <w:ind w:left="928" w:hanging="360"/>
      </w:pPr>
    </w:lvl>
    <w:lvl w:ilvl="1">
      <w:start w:val="1"/>
      <w:numFmt w:val="decimal"/>
      <w:lvlText w:val="%1.%2."/>
      <w:lvlJc w:val="left"/>
      <w:pPr>
        <w:ind w:left="928"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79AC0D4C"/>
    <w:multiLevelType w:val="multilevel"/>
    <w:tmpl w:val="7A5E0C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b w:val="0"/>
        <w:color w:val="auto"/>
      </w:rPr>
    </w:lvl>
    <w:lvl w:ilvl="2">
      <w:start w:val="1"/>
      <w:numFmt w:val="decimal"/>
      <w:lvlText w:val="%1.%2.%3."/>
      <w:lvlJc w:val="left"/>
      <w:pPr>
        <w:tabs>
          <w:tab w:val="num" w:pos="108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2"/>
  </w:num>
  <w:num w:numId="4">
    <w:abstractNumId w:val="5"/>
  </w:num>
  <w:num w:numId="5">
    <w:abstractNumId w:val="5"/>
    <w:lvlOverride w:ilvl="0">
      <w:startOverride w:val="1"/>
    </w:lvlOverride>
  </w:num>
  <w:num w:numId="6">
    <w:abstractNumId w:val="9"/>
  </w:num>
  <w:num w:numId="7">
    <w:abstractNumId w:val="9"/>
    <w:lvlOverride w:ilvl="0">
      <w:startOverride w:val="1"/>
    </w:lvlOverride>
    <w:lvlOverride w:ilvl="1">
      <w:startOverride w:val="1"/>
    </w:lvlOverride>
  </w:num>
  <w:num w:numId="8">
    <w:abstractNumId w:val="0"/>
    <w:lvlOverride w:ilvl="0">
      <w:startOverride w:val="1"/>
    </w:lvlOverride>
  </w:num>
  <w:num w:numId="9">
    <w:abstractNumId w:val="3"/>
  </w:num>
  <w:num w:numId="10">
    <w:abstractNumId w:val="8"/>
  </w:num>
  <w:num w:numId="11">
    <w:abstractNumId w:val="7"/>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98"/>
    <w:rsid w:val="00015698"/>
    <w:rsid w:val="000B775C"/>
    <w:rsid w:val="000D1162"/>
    <w:rsid w:val="001E3E84"/>
    <w:rsid w:val="00242AE4"/>
    <w:rsid w:val="00287F00"/>
    <w:rsid w:val="00391E82"/>
    <w:rsid w:val="003973A7"/>
    <w:rsid w:val="003D366F"/>
    <w:rsid w:val="004000BA"/>
    <w:rsid w:val="00466ADD"/>
    <w:rsid w:val="004B08F9"/>
    <w:rsid w:val="004D2F3E"/>
    <w:rsid w:val="00565D1C"/>
    <w:rsid w:val="00586498"/>
    <w:rsid w:val="005F364C"/>
    <w:rsid w:val="00613FBB"/>
    <w:rsid w:val="006F4DEC"/>
    <w:rsid w:val="00881710"/>
    <w:rsid w:val="008841EE"/>
    <w:rsid w:val="00901A19"/>
    <w:rsid w:val="00921CE9"/>
    <w:rsid w:val="009A0101"/>
    <w:rsid w:val="009B0055"/>
    <w:rsid w:val="00BE4831"/>
    <w:rsid w:val="00C04070"/>
    <w:rsid w:val="00CB2E02"/>
    <w:rsid w:val="00D45AE0"/>
    <w:rsid w:val="00DD24CC"/>
    <w:rsid w:val="00E00682"/>
    <w:rsid w:val="00E92A05"/>
    <w:rsid w:val="00EF1FDB"/>
    <w:rsid w:val="00F36EE7"/>
    <w:rsid w:val="00F60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7F32A-042E-49A5-AFAD-5E32349E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586498"/>
    <w:pPr>
      <w:keepNext/>
      <w:spacing w:before="240" w:after="60"/>
      <w:outlineLvl w:val="0"/>
    </w:pPr>
    <w:rPr>
      <w:rFonts w:ascii="Arial" w:hAnsi="Arial" w:cs="Arial"/>
      <w:b/>
      <w:bCs/>
      <w:sz w:val="32"/>
      <w:szCs w:val="32"/>
    </w:rPr>
  </w:style>
  <w:style w:type="paragraph" w:styleId="2">
    <w:name w:val="heading 2"/>
    <w:basedOn w:val="Standard"/>
    <w:next w:val="Standard"/>
    <w:link w:val="20"/>
    <w:rsid w:val="00586498"/>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B2E02"/>
    <w:pPr>
      <w:keepNext/>
      <w:widowControl/>
      <w:tabs>
        <w:tab w:val="num" w:pos="864"/>
      </w:tabs>
      <w:suppressAutoHyphens w:val="0"/>
      <w:autoSpaceDN/>
      <w:spacing w:before="240" w:after="60"/>
      <w:ind w:left="864" w:hanging="864"/>
      <w:textAlignment w:val="auto"/>
      <w:outlineLvl w:val="3"/>
    </w:pPr>
    <w:rPr>
      <w:rFonts w:eastAsia="Times New Roman" w:cs="Times New Roman"/>
      <w:b/>
      <w:bCs/>
      <w:kern w:val="0"/>
      <w:sz w:val="28"/>
      <w:szCs w:val="28"/>
      <w:lang w:val="ru-RU" w:eastAsia="ru-RU" w:bidi="ar-SA"/>
    </w:rPr>
  </w:style>
  <w:style w:type="paragraph" w:styleId="5">
    <w:name w:val="heading 5"/>
    <w:basedOn w:val="a"/>
    <w:next w:val="a"/>
    <w:link w:val="50"/>
    <w:qFormat/>
    <w:rsid w:val="00CB2E02"/>
    <w:pPr>
      <w:widowControl/>
      <w:tabs>
        <w:tab w:val="num" w:pos="1008"/>
      </w:tabs>
      <w:suppressAutoHyphens w:val="0"/>
      <w:autoSpaceDN/>
      <w:spacing w:before="240" w:after="60"/>
      <w:ind w:left="1008" w:hanging="1008"/>
      <w:textAlignment w:val="auto"/>
      <w:outlineLvl w:val="4"/>
    </w:pPr>
    <w:rPr>
      <w:rFonts w:eastAsia="Times New Roman" w:cs="Times New Roman"/>
      <w:b/>
      <w:bCs/>
      <w:i/>
      <w:iCs/>
      <w:kern w:val="0"/>
      <w:sz w:val="26"/>
      <w:szCs w:val="26"/>
      <w:lang w:val="ru-RU" w:eastAsia="ru-RU" w:bidi="ar-SA"/>
    </w:rPr>
  </w:style>
  <w:style w:type="paragraph" w:styleId="6">
    <w:name w:val="heading 6"/>
    <w:basedOn w:val="a"/>
    <w:next w:val="a"/>
    <w:link w:val="60"/>
    <w:qFormat/>
    <w:rsid w:val="00CB2E02"/>
    <w:pPr>
      <w:widowControl/>
      <w:tabs>
        <w:tab w:val="num" w:pos="1152"/>
      </w:tabs>
      <w:suppressAutoHyphens w:val="0"/>
      <w:autoSpaceDN/>
      <w:spacing w:before="240" w:after="60"/>
      <w:ind w:left="1152" w:hanging="1152"/>
      <w:textAlignment w:val="auto"/>
      <w:outlineLvl w:val="5"/>
    </w:pPr>
    <w:rPr>
      <w:rFonts w:eastAsia="Times New Roman" w:cs="Times New Roman"/>
      <w:b/>
      <w:bCs/>
      <w:kern w:val="0"/>
      <w:sz w:val="22"/>
      <w:szCs w:val="22"/>
      <w:lang w:val="ru-RU" w:eastAsia="ru-RU" w:bidi="ar-SA"/>
    </w:rPr>
  </w:style>
  <w:style w:type="paragraph" w:styleId="7">
    <w:name w:val="heading 7"/>
    <w:basedOn w:val="a"/>
    <w:next w:val="a"/>
    <w:link w:val="70"/>
    <w:qFormat/>
    <w:rsid w:val="00CB2E02"/>
    <w:pPr>
      <w:widowControl/>
      <w:tabs>
        <w:tab w:val="num" w:pos="1296"/>
      </w:tabs>
      <w:suppressAutoHyphens w:val="0"/>
      <w:autoSpaceDN/>
      <w:spacing w:before="240" w:after="60"/>
      <w:ind w:left="1296" w:hanging="1296"/>
      <w:textAlignment w:val="auto"/>
      <w:outlineLvl w:val="6"/>
    </w:pPr>
    <w:rPr>
      <w:rFonts w:eastAsia="Times New Roman" w:cs="Times New Roman"/>
      <w:kern w:val="0"/>
      <w:lang w:val="ru-RU" w:eastAsia="ru-RU" w:bidi="ar-SA"/>
    </w:rPr>
  </w:style>
  <w:style w:type="paragraph" w:styleId="8">
    <w:name w:val="heading 8"/>
    <w:basedOn w:val="a"/>
    <w:next w:val="a"/>
    <w:link w:val="80"/>
    <w:qFormat/>
    <w:rsid w:val="00CB2E02"/>
    <w:pPr>
      <w:widowControl/>
      <w:tabs>
        <w:tab w:val="num" w:pos="1440"/>
      </w:tabs>
      <w:suppressAutoHyphens w:val="0"/>
      <w:autoSpaceDN/>
      <w:spacing w:before="240" w:after="60"/>
      <w:ind w:left="1440" w:hanging="1440"/>
      <w:textAlignment w:val="auto"/>
      <w:outlineLvl w:val="7"/>
    </w:pPr>
    <w:rPr>
      <w:rFonts w:eastAsia="Times New Roman" w:cs="Times New Roman"/>
      <w:i/>
      <w:iCs/>
      <w:kern w:val="0"/>
      <w:lang w:val="ru-RU" w:eastAsia="ru-RU" w:bidi="ar-SA"/>
    </w:rPr>
  </w:style>
  <w:style w:type="paragraph" w:styleId="9">
    <w:name w:val="heading 9"/>
    <w:basedOn w:val="a"/>
    <w:next w:val="a"/>
    <w:link w:val="90"/>
    <w:qFormat/>
    <w:rsid w:val="00CB2E02"/>
    <w:pPr>
      <w:widowControl/>
      <w:tabs>
        <w:tab w:val="num" w:pos="1584"/>
      </w:tabs>
      <w:suppressAutoHyphens w:val="0"/>
      <w:autoSpaceDN/>
      <w:spacing w:before="240" w:after="60"/>
      <w:ind w:left="1584" w:hanging="1584"/>
      <w:textAlignment w:val="auto"/>
      <w:outlineLvl w:val="8"/>
    </w:pPr>
    <w:rPr>
      <w:rFonts w:ascii="Arial" w:eastAsia="Times New Roman" w:hAnsi="Arial" w:cs="Arial"/>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498"/>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586498"/>
    <w:rPr>
      <w:rFonts w:ascii="Arial" w:eastAsia="Andale Sans UI" w:hAnsi="Arial" w:cs="Arial"/>
      <w:b/>
      <w:bCs/>
      <w:i/>
      <w:iCs/>
      <w:kern w:val="3"/>
      <w:sz w:val="28"/>
      <w:szCs w:val="28"/>
      <w:lang w:val="de-DE" w:eastAsia="ja-JP" w:bidi="fa-IR"/>
    </w:rPr>
  </w:style>
  <w:style w:type="paragraph" w:customStyle="1" w:styleId="Standard">
    <w:name w:val="Standard"/>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86498"/>
    <w:pPr>
      <w:keepNext/>
      <w:spacing w:before="240" w:after="120"/>
    </w:pPr>
    <w:rPr>
      <w:rFonts w:ascii="Arial" w:hAnsi="Arial"/>
      <w:sz w:val="28"/>
      <w:szCs w:val="28"/>
    </w:rPr>
  </w:style>
  <w:style w:type="paragraph" w:customStyle="1" w:styleId="Textbody">
    <w:name w:val="Text body"/>
    <w:basedOn w:val="Standard"/>
    <w:rsid w:val="00586498"/>
    <w:pPr>
      <w:spacing w:after="120"/>
    </w:pPr>
  </w:style>
  <w:style w:type="paragraph" w:styleId="a3">
    <w:name w:val="List"/>
    <w:basedOn w:val="Textbody"/>
    <w:rsid w:val="00586498"/>
  </w:style>
  <w:style w:type="paragraph" w:styleId="a4">
    <w:name w:val="caption"/>
    <w:basedOn w:val="Standard"/>
    <w:rsid w:val="00586498"/>
    <w:pPr>
      <w:suppressLineNumbers/>
      <w:spacing w:before="120" w:after="120"/>
    </w:pPr>
    <w:rPr>
      <w:i/>
      <w:iCs/>
    </w:rPr>
  </w:style>
  <w:style w:type="paragraph" w:customStyle="1" w:styleId="Index">
    <w:name w:val="Index"/>
    <w:basedOn w:val="Standard"/>
    <w:rsid w:val="00586498"/>
    <w:pPr>
      <w:suppressLineNumbers/>
    </w:pPr>
  </w:style>
  <w:style w:type="paragraph" w:styleId="a5">
    <w:name w:val="header"/>
    <w:basedOn w:val="Standard"/>
    <w:link w:val="a6"/>
    <w:rsid w:val="00586498"/>
  </w:style>
  <w:style w:type="character" w:customStyle="1" w:styleId="a6">
    <w:name w:val="Верхний колонтитул Знак"/>
    <w:basedOn w:val="a0"/>
    <w:link w:val="a5"/>
    <w:rsid w:val="00586498"/>
    <w:rPr>
      <w:rFonts w:ascii="Times New Roman" w:eastAsia="Andale Sans UI" w:hAnsi="Times New Roman" w:cs="Tahoma"/>
      <w:kern w:val="3"/>
      <w:sz w:val="24"/>
      <w:szCs w:val="24"/>
      <w:lang w:val="de-DE" w:eastAsia="ja-JP" w:bidi="fa-IR"/>
    </w:rPr>
  </w:style>
  <w:style w:type="paragraph" w:styleId="a7">
    <w:name w:val="footer"/>
    <w:basedOn w:val="Standard"/>
    <w:link w:val="a8"/>
    <w:rsid w:val="00586498"/>
  </w:style>
  <w:style w:type="character" w:customStyle="1" w:styleId="a8">
    <w:name w:val="Нижний колонтитул Знак"/>
    <w:basedOn w:val="a0"/>
    <w:link w:val="a7"/>
    <w:rsid w:val="00586498"/>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586498"/>
    <w:pPr>
      <w:spacing w:before="100" w:after="100"/>
    </w:pPr>
    <w:rPr>
      <w:rFonts w:ascii="Arial" w:hAnsi="Arial"/>
      <w:sz w:val="16"/>
    </w:rPr>
  </w:style>
  <w:style w:type="paragraph" w:customStyle="1" w:styleId="21">
    <w:name w:val="Заголовок 2 жирный"/>
    <w:basedOn w:val="2"/>
    <w:rsid w:val="00586498"/>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586498"/>
    <w:pPr>
      <w:suppressLineNumbers/>
    </w:pPr>
  </w:style>
  <w:style w:type="paragraph" w:styleId="a9">
    <w:name w:val="No Spacing"/>
    <w:rsid w:val="00586498"/>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586498"/>
    <w:pPr>
      <w:spacing w:line="288" w:lineRule="auto"/>
      <w:ind w:left="1" w:firstLine="567"/>
      <w:jc w:val="both"/>
    </w:pPr>
    <w:rPr>
      <w:sz w:val="28"/>
    </w:rPr>
  </w:style>
  <w:style w:type="paragraph" w:customStyle="1" w:styleId="-6">
    <w:name w:val="Пункт-6"/>
    <w:basedOn w:val="Standard"/>
    <w:rsid w:val="00586498"/>
    <w:pPr>
      <w:spacing w:line="288" w:lineRule="auto"/>
      <w:ind w:left="709" w:firstLine="567"/>
      <w:jc w:val="both"/>
    </w:pPr>
    <w:rPr>
      <w:sz w:val="28"/>
    </w:rPr>
  </w:style>
  <w:style w:type="paragraph" w:styleId="22">
    <w:name w:val="Body Text Indent 2"/>
    <w:basedOn w:val="Standard"/>
    <w:link w:val="23"/>
    <w:rsid w:val="00586498"/>
    <w:pPr>
      <w:spacing w:after="120" w:line="480" w:lineRule="auto"/>
      <w:ind w:left="283"/>
    </w:pPr>
  </w:style>
  <w:style w:type="character" w:customStyle="1" w:styleId="23">
    <w:name w:val="Основной текст с отступом 2 Знак"/>
    <w:basedOn w:val="a0"/>
    <w:link w:val="22"/>
    <w:rsid w:val="00586498"/>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586498"/>
    <w:pPr>
      <w:spacing w:after="0" w:line="240" w:lineRule="auto"/>
      <w:ind w:left="0"/>
      <w:jc w:val="both"/>
    </w:pPr>
  </w:style>
  <w:style w:type="paragraph" w:customStyle="1" w:styleId="-4">
    <w:name w:val="Пункт-4"/>
    <w:basedOn w:val="Standard"/>
    <w:rsid w:val="00586498"/>
    <w:pPr>
      <w:spacing w:line="288" w:lineRule="auto"/>
      <w:ind w:left="142" w:firstLine="567"/>
      <w:jc w:val="both"/>
    </w:pPr>
    <w:rPr>
      <w:sz w:val="28"/>
    </w:rPr>
  </w:style>
  <w:style w:type="paragraph" w:styleId="24">
    <w:name w:val="Body Text 2"/>
    <w:basedOn w:val="Standard"/>
    <w:link w:val="25"/>
    <w:rsid w:val="00586498"/>
    <w:pPr>
      <w:spacing w:after="120" w:line="480" w:lineRule="auto"/>
    </w:pPr>
  </w:style>
  <w:style w:type="character" w:customStyle="1" w:styleId="25">
    <w:name w:val="Основной текст 2 Знак"/>
    <w:basedOn w:val="a0"/>
    <w:link w:val="24"/>
    <w:rsid w:val="00586498"/>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586498"/>
    <w:pPr>
      <w:spacing w:after="120"/>
    </w:pPr>
    <w:rPr>
      <w:sz w:val="16"/>
      <w:szCs w:val="16"/>
    </w:rPr>
  </w:style>
  <w:style w:type="character" w:customStyle="1" w:styleId="31">
    <w:name w:val="Основной текст 3 Знак"/>
    <w:basedOn w:val="a0"/>
    <w:link w:val="30"/>
    <w:rsid w:val="00586498"/>
    <w:rPr>
      <w:rFonts w:ascii="Times New Roman" w:eastAsia="Andale Sans UI" w:hAnsi="Times New Roman" w:cs="Tahoma"/>
      <w:kern w:val="3"/>
      <w:sz w:val="16"/>
      <w:szCs w:val="16"/>
      <w:lang w:val="de-DE" w:eastAsia="ja-JP" w:bidi="fa-IR"/>
    </w:rPr>
  </w:style>
  <w:style w:type="paragraph" w:customStyle="1" w:styleId="Default">
    <w:name w:val="Default"/>
    <w:rsid w:val="00586498"/>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586498"/>
    <w:pPr>
      <w:spacing w:after="120"/>
      <w:ind w:left="283"/>
    </w:pPr>
  </w:style>
  <w:style w:type="character" w:customStyle="1" w:styleId="NumberingSymbols">
    <w:name w:val="Numbering Symbols"/>
    <w:rsid w:val="00586498"/>
  </w:style>
  <w:style w:type="character" w:customStyle="1" w:styleId="FootnoteSymbol">
    <w:name w:val="Footnote Symbol"/>
    <w:rsid w:val="00586498"/>
  </w:style>
  <w:style w:type="character" w:customStyle="1" w:styleId="Footnoteanchor">
    <w:name w:val="Footnote anchor"/>
    <w:rsid w:val="00586498"/>
    <w:rPr>
      <w:position w:val="0"/>
      <w:vertAlign w:val="superscript"/>
    </w:rPr>
  </w:style>
  <w:style w:type="character" w:customStyle="1" w:styleId="EndnoteSymbol">
    <w:name w:val="Endnote Symbol"/>
    <w:rsid w:val="00586498"/>
  </w:style>
  <w:style w:type="character" w:customStyle="1" w:styleId="Endnoteanchor">
    <w:name w:val="Endnote anchor"/>
    <w:rsid w:val="00586498"/>
    <w:rPr>
      <w:position w:val="0"/>
      <w:vertAlign w:val="superscript"/>
    </w:rPr>
  </w:style>
  <w:style w:type="character" w:customStyle="1" w:styleId="BulletSymbols">
    <w:name w:val="Bullet Symbols"/>
    <w:rsid w:val="00586498"/>
    <w:rPr>
      <w:rFonts w:ascii="OpenSymbol" w:eastAsia="OpenSymbol" w:hAnsi="OpenSymbol" w:cs="OpenSymbol"/>
    </w:rPr>
  </w:style>
  <w:style w:type="character" w:customStyle="1" w:styleId="Internetlink">
    <w:name w:val="Internet link"/>
    <w:rsid w:val="00586498"/>
    <w:rPr>
      <w:color w:val="000080"/>
      <w:u w:val="single"/>
    </w:rPr>
  </w:style>
  <w:style w:type="character" w:customStyle="1" w:styleId="WW8Num8z0">
    <w:name w:val="WW8Num8z0"/>
    <w:rsid w:val="00586498"/>
  </w:style>
  <w:style w:type="character" w:customStyle="1" w:styleId="WW8Num8z1">
    <w:name w:val="WW8Num8z1"/>
    <w:rsid w:val="00586498"/>
  </w:style>
  <w:style w:type="character" w:customStyle="1" w:styleId="WW8Num8z2">
    <w:name w:val="WW8Num8z2"/>
    <w:rsid w:val="00586498"/>
  </w:style>
  <w:style w:type="character" w:customStyle="1" w:styleId="WW8Num8z3">
    <w:name w:val="WW8Num8z3"/>
    <w:rsid w:val="00586498"/>
  </w:style>
  <w:style w:type="character" w:customStyle="1" w:styleId="WW8Num8z4">
    <w:name w:val="WW8Num8z4"/>
    <w:rsid w:val="00586498"/>
  </w:style>
  <w:style w:type="character" w:customStyle="1" w:styleId="WW8Num8z5">
    <w:name w:val="WW8Num8z5"/>
    <w:rsid w:val="00586498"/>
  </w:style>
  <w:style w:type="character" w:customStyle="1" w:styleId="WW8Num8z6">
    <w:name w:val="WW8Num8z6"/>
    <w:rsid w:val="00586498"/>
  </w:style>
  <w:style w:type="character" w:customStyle="1" w:styleId="WW8Num8z7">
    <w:name w:val="WW8Num8z7"/>
    <w:rsid w:val="00586498"/>
  </w:style>
  <w:style w:type="character" w:customStyle="1" w:styleId="WW8Num8z8">
    <w:name w:val="WW8Num8z8"/>
    <w:rsid w:val="00586498"/>
  </w:style>
  <w:style w:type="character" w:customStyle="1" w:styleId="WW8Num18z0">
    <w:name w:val="WW8Num18z0"/>
    <w:rsid w:val="00586498"/>
    <w:rPr>
      <w:b w:val="0"/>
      <w:i w:val="0"/>
      <w:sz w:val="24"/>
      <w:szCs w:val="24"/>
    </w:rPr>
  </w:style>
  <w:style w:type="paragraph" w:customStyle="1" w:styleId="ConsPlusCell">
    <w:name w:val="ConsPlusCell"/>
    <w:rsid w:val="00586498"/>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586498"/>
    <w:pPr>
      <w:ind w:left="720"/>
    </w:pPr>
  </w:style>
  <w:style w:type="character" w:customStyle="1" w:styleId="apple-converted-space">
    <w:name w:val="apple-converted-space"/>
    <w:basedOn w:val="a0"/>
    <w:rsid w:val="00586498"/>
  </w:style>
  <w:style w:type="paragraph" w:customStyle="1" w:styleId="11">
    <w:name w:val="Обычный1"/>
    <w:rsid w:val="00586498"/>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586498"/>
    <w:rPr>
      <w:rFonts w:eastAsia="Times New Roman" w:cs="Times New Roman"/>
      <w:kern w:val="0"/>
      <w:sz w:val="28"/>
      <w:szCs w:val="20"/>
      <w:lang w:val="ru-RU" w:eastAsia="ru-RU" w:bidi="ar-SA"/>
    </w:rPr>
  </w:style>
  <w:style w:type="character" w:customStyle="1" w:styleId="A50">
    <w:name w:val="A5"/>
    <w:rsid w:val="00586498"/>
    <w:rPr>
      <w:rFonts w:cs="AG_Helvetica"/>
      <w:color w:val="000000"/>
      <w:sz w:val="18"/>
      <w:szCs w:val="18"/>
    </w:rPr>
  </w:style>
  <w:style w:type="paragraph" w:customStyle="1" w:styleId="ConsPlusNormal">
    <w:name w:val="ConsPlusNormal"/>
    <w:rsid w:val="0058649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649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rsid w:val="00586498"/>
    <w:rPr>
      <w:color w:val="0563C1"/>
      <w:u w:val="single"/>
    </w:rPr>
  </w:style>
  <w:style w:type="character" w:styleId="ac">
    <w:name w:val="Strong"/>
    <w:basedOn w:val="a0"/>
    <w:rsid w:val="00586498"/>
    <w:rPr>
      <w:b/>
      <w:bCs/>
    </w:rPr>
  </w:style>
  <w:style w:type="numbering" w:customStyle="1" w:styleId="WW8Num8">
    <w:name w:val="WW8Num8"/>
    <w:basedOn w:val="a2"/>
    <w:rsid w:val="00586498"/>
    <w:pPr>
      <w:numPr>
        <w:numId w:val="1"/>
      </w:numPr>
    </w:pPr>
  </w:style>
  <w:style w:type="numbering" w:customStyle="1" w:styleId="WW8Num18">
    <w:name w:val="WW8Num18"/>
    <w:basedOn w:val="a2"/>
    <w:rsid w:val="00586498"/>
    <w:pPr>
      <w:numPr>
        <w:numId w:val="2"/>
      </w:numPr>
    </w:pPr>
  </w:style>
  <w:style w:type="table" w:styleId="ad">
    <w:name w:val="Table Grid"/>
    <w:basedOn w:val="a1"/>
    <w:rsid w:val="000D11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bind">
    <w:name w:val="databind"/>
    <w:basedOn w:val="a0"/>
    <w:rsid w:val="000D1162"/>
    <w:rPr>
      <w:i/>
      <w:iCs/>
      <w:color w:val="777777"/>
    </w:rPr>
  </w:style>
  <w:style w:type="paragraph" w:styleId="ae">
    <w:name w:val="Body Text Indent"/>
    <w:basedOn w:val="a"/>
    <w:link w:val="af"/>
    <w:unhideWhenUsed/>
    <w:rsid w:val="00E00682"/>
    <w:pPr>
      <w:spacing w:after="120"/>
      <w:ind w:left="283"/>
    </w:pPr>
  </w:style>
  <w:style w:type="character" w:customStyle="1" w:styleId="af">
    <w:name w:val="Основной текст с отступом Знак"/>
    <w:basedOn w:val="a0"/>
    <w:link w:val="ae"/>
    <w:rsid w:val="00E00682"/>
    <w:rPr>
      <w:rFonts w:ascii="Times New Roman" w:eastAsia="Andale Sans UI" w:hAnsi="Times New Roman" w:cs="Tahoma"/>
      <w:kern w:val="3"/>
      <w:sz w:val="24"/>
      <w:szCs w:val="24"/>
      <w:lang w:val="de-DE" w:eastAsia="ja-JP" w:bidi="fa-IR"/>
    </w:rPr>
  </w:style>
  <w:style w:type="character" w:customStyle="1" w:styleId="binderror">
    <w:name w:val="binderror"/>
    <w:basedOn w:val="a0"/>
    <w:rsid w:val="004D2F3E"/>
  </w:style>
  <w:style w:type="paragraph" w:customStyle="1" w:styleId="af0">
    <w:name w:val="_Пункт договора"/>
    <w:basedOn w:val="a"/>
    <w:next w:val="a"/>
    <w:autoRedefine/>
    <w:rsid w:val="00CB2E02"/>
    <w:pPr>
      <w:widowControl/>
      <w:suppressAutoHyphens w:val="0"/>
      <w:autoSpaceDN/>
      <w:ind w:firstLine="34"/>
      <w:jc w:val="both"/>
      <w:textAlignment w:val="auto"/>
    </w:pPr>
    <w:rPr>
      <w:rFonts w:eastAsia="Times New Roman" w:cs="Times New Roman"/>
      <w:kern w:val="0"/>
      <w:lang w:val="ru-RU" w:eastAsia="ru-RU" w:bidi="ar-SA"/>
    </w:rPr>
  </w:style>
  <w:style w:type="character" w:customStyle="1" w:styleId="40">
    <w:name w:val="Заголовок 4 Знак"/>
    <w:basedOn w:val="a0"/>
    <w:link w:val="4"/>
    <w:rsid w:val="00CB2E0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B2E0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B2E02"/>
    <w:rPr>
      <w:rFonts w:ascii="Times New Roman" w:eastAsia="Times New Roman" w:hAnsi="Times New Roman" w:cs="Times New Roman"/>
      <w:b/>
      <w:bCs/>
      <w:lang w:eastAsia="ru-RU"/>
    </w:rPr>
  </w:style>
  <w:style w:type="character" w:customStyle="1" w:styleId="70">
    <w:name w:val="Заголовок 7 Знак"/>
    <w:basedOn w:val="a0"/>
    <w:link w:val="7"/>
    <w:rsid w:val="00CB2E0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B2E0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B2E02"/>
    <w:rPr>
      <w:rFonts w:ascii="Arial" w:eastAsia="Times New Roman" w:hAnsi="Arial" w:cs="Arial"/>
      <w:lang w:eastAsia="ru-RU"/>
    </w:rPr>
  </w:style>
  <w:style w:type="paragraph" w:customStyle="1" w:styleId="af1">
    <w:name w:val="_Заголовок пункта"/>
    <w:basedOn w:val="a"/>
    <w:next w:val="a"/>
    <w:autoRedefine/>
    <w:rsid w:val="00CB2E02"/>
    <w:pPr>
      <w:widowControl/>
      <w:tabs>
        <w:tab w:val="num" w:pos="432"/>
      </w:tabs>
      <w:suppressAutoHyphens w:val="0"/>
      <w:autoSpaceDN/>
      <w:spacing w:before="120" w:after="120"/>
      <w:ind w:left="431" w:hanging="431"/>
      <w:jc w:val="center"/>
      <w:textAlignment w:val="auto"/>
    </w:pPr>
    <w:rPr>
      <w:rFonts w:eastAsia="Times New Roman" w:cs="Times New Roman"/>
      <w:b/>
      <w:bCs/>
      <w:kern w:val="0"/>
      <w:lang w:val="ru-RU" w:eastAsia="ru-RU" w:bidi="ar-SA"/>
    </w:rPr>
  </w:style>
  <w:style w:type="paragraph" w:customStyle="1" w:styleId="af2">
    <w:name w:val="_Подпункт договора"/>
    <w:basedOn w:val="a"/>
    <w:autoRedefine/>
    <w:rsid w:val="00CB2E02"/>
    <w:pPr>
      <w:widowControl/>
      <w:tabs>
        <w:tab w:val="left" w:pos="900"/>
        <w:tab w:val="num" w:pos="1080"/>
      </w:tabs>
      <w:suppressAutoHyphens w:val="0"/>
      <w:autoSpaceDN/>
      <w:spacing w:after="60"/>
      <w:ind w:left="720" w:hanging="720"/>
      <w:jc w:val="both"/>
      <w:textAlignment w:val="auto"/>
    </w:pPr>
    <w:rPr>
      <w:rFonts w:eastAsia="Times New Roman" w:cs="Times New Roman"/>
      <w:kern w:val="0"/>
      <w:lang w:val="ru-RU" w:eastAsia="ru-RU" w:bidi="ar-SA"/>
    </w:rPr>
  </w:style>
  <w:style w:type="paragraph" w:styleId="af3">
    <w:name w:val="Balloon Text"/>
    <w:basedOn w:val="a"/>
    <w:link w:val="af4"/>
    <w:semiHidden/>
    <w:rsid w:val="00287F00"/>
    <w:pPr>
      <w:widowControl/>
      <w:suppressAutoHyphens w:val="0"/>
      <w:autoSpaceDN/>
      <w:textAlignment w:val="auto"/>
    </w:pPr>
    <w:rPr>
      <w:rFonts w:ascii="Tahoma" w:eastAsia="Times New Roman" w:hAnsi="Tahoma"/>
      <w:kern w:val="0"/>
      <w:sz w:val="16"/>
      <w:szCs w:val="16"/>
      <w:lang w:val="ru-RU" w:eastAsia="ru-RU" w:bidi="ar-SA"/>
    </w:rPr>
  </w:style>
  <w:style w:type="character" w:customStyle="1" w:styleId="af4">
    <w:name w:val="Текст выноски Знак"/>
    <w:basedOn w:val="a0"/>
    <w:link w:val="af3"/>
    <w:semiHidden/>
    <w:rsid w:val="00287F00"/>
    <w:rPr>
      <w:rFonts w:ascii="Tahoma" w:eastAsia="Times New Roman" w:hAnsi="Tahoma" w:cs="Tahoma"/>
      <w:sz w:val="16"/>
      <w:szCs w:val="16"/>
      <w:lang w:eastAsia="ru-RU"/>
    </w:rPr>
  </w:style>
  <w:style w:type="character" w:styleId="af5">
    <w:name w:val="page number"/>
    <w:basedOn w:val="a0"/>
    <w:rsid w:val="005F364C"/>
  </w:style>
  <w:style w:type="paragraph" w:styleId="af6">
    <w:name w:val="Body Text"/>
    <w:basedOn w:val="a"/>
    <w:link w:val="af7"/>
    <w:rsid w:val="005F364C"/>
    <w:pPr>
      <w:widowControl/>
      <w:suppressAutoHyphens w:val="0"/>
      <w:autoSpaceDN/>
      <w:spacing w:after="120"/>
      <w:textAlignment w:val="auto"/>
    </w:pPr>
    <w:rPr>
      <w:rFonts w:eastAsia="Times New Roman" w:cs="Times New Roman"/>
      <w:kern w:val="0"/>
      <w:lang w:val="ru-RU" w:eastAsia="ru-RU" w:bidi="ar-SA"/>
    </w:rPr>
  </w:style>
  <w:style w:type="character" w:customStyle="1" w:styleId="af7">
    <w:name w:val="Основной текст Знак"/>
    <w:basedOn w:val="a0"/>
    <w:link w:val="af6"/>
    <w:rsid w:val="005F36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mtsc12.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eader" Target="header1.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sc12.ru/"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3800</Words>
  <Characters>21665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7</cp:revision>
  <dcterms:created xsi:type="dcterms:W3CDTF">2017-06-06T12:28:00Z</dcterms:created>
  <dcterms:modified xsi:type="dcterms:W3CDTF">2017-07-24T07:00:00Z</dcterms:modified>
</cp:coreProperties>
</file>